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8" w:type="dxa"/>
        <w:jc w:val="center"/>
        <w:tblBorders>
          <w:top w:val="outset" w:sz="36" w:space="0" w:color="111111"/>
          <w:left w:val="outset" w:sz="36" w:space="0" w:color="111111"/>
          <w:bottom w:val="outset" w:sz="36" w:space="0" w:color="111111"/>
          <w:right w:val="outset" w:sz="36" w:space="0" w:color="111111"/>
        </w:tblBorders>
        <w:tblCellMar>
          <w:top w:w="90" w:type="dxa"/>
          <w:left w:w="90" w:type="dxa"/>
          <w:bottom w:w="90" w:type="dxa"/>
          <w:right w:w="90" w:type="dxa"/>
        </w:tblCellMar>
        <w:tblLook w:val="04A0" w:firstRow="1" w:lastRow="0" w:firstColumn="1" w:lastColumn="0" w:noHBand="0" w:noVBand="1"/>
      </w:tblPr>
      <w:tblGrid>
        <w:gridCol w:w="9168"/>
      </w:tblGrid>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D7322">
              <w:rPr>
                <w:rFonts w:ascii="Times New Roman" w:eastAsia="Times New Roman" w:hAnsi="Times New Roman" w:cs="Times New Roman"/>
                <w:color w:val="000000"/>
                <w:sz w:val="48"/>
                <w:szCs w:val="48"/>
                <w:lang w:eastAsia="de-DE"/>
              </w:rPr>
              <w:t xml:space="preserve">Franz Strauss´ </w:t>
            </w:r>
            <w:proofErr w:type="spellStart"/>
            <w:r w:rsidRPr="002D7322">
              <w:rPr>
                <w:rFonts w:ascii="Times New Roman" w:eastAsia="Times New Roman" w:hAnsi="Times New Roman" w:cs="Times New Roman"/>
                <w:color w:val="000000"/>
                <w:sz w:val="48"/>
                <w:szCs w:val="48"/>
                <w:lang w:eastAsia="de-DE"/>
              </w:rPr>
              <w:t>compositions</w:t>
            </w:r>
            <w:proofErr w:type="spellEnd"/>
            <w:r w:rsidRPr="002D7322">
              <w:rPr>
                <w:rFonts w:ascii="Times New Roman" w:eastAsia="Times New Roman" w:hAnsi="Times New Roman" w:cs="Times New Roman"/>
                <w:color w:val="000000"/>
                <w:sz w:val="48"/>
                <w:szCs w:val="48"/>
                <w:lang w:eastAsia="de-DE"/>
              </w:rPr>
              <w:t>:</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spacing w:after="0" w:line="240" w:lineRule="auto"/>
              <w:rPr>
                <w:rFonts w:ascii="Times New Roman" w:eastAsia="Times New Roman" w:hAnsi="Times New Roman" w:cs="Times New Roman"/>
                <w:sz w:val="24"/>
                <w:szCs w:val="24"/>
                <w:lang w:eastAsia="de-DE"/>
              </w:rPr>
            </w:pPr>
            <w:r w:rsidRPr="002D7322">
              <w:rPr>
                <w:rFonts w:ascii="Times New Roman" w:eastAsia="Times New Roman" w:hAnsi="Times New Roman" w:cs="Times New Roman"/>
                <w:b/>
                <w:bCs/>
                <w:color w:val="000000"/>
                <w:sz w:val="32"/>
                <w:szCs w:val="32"/>
                <w:lang w:eastAsia="de-DE"/>
              </w:rPr>
              <w:t xml:space="preserve">                                 </w:t>
            </w:r>
            <w:r w:rsidRPr="002D7322">
              <w:rPr>
                <w:rFonts w:ascii="Times New Roman" w:eastAsia="Times New Roman" w:hAnsi="Times New Roman" w:cs="Times New Roman"/>
                <w:b/>
                <w:bCs/>
                <w:color w:val="000000"/>
                <w:sz w:val="32"/>
                <w:szCs w:val="32"/>
                <w:u w:val="single"/>
                <w:lang w:val="en-US" w:eastAsia="de-DE"/>
              </w:rPr>
              <w:t>His compositions for horn: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eastAsia="de-DE"/>
              </w:rPr>
            </w:pPr>
            <w:proofErr w:type="spellStart"/>
            <w:proofErr w:type="gramStart"/>
            <w:r w:rsidRPr="002D7322">
              <w:rPr>
                <w:rFonts w:ascii="Arial" w:hAnsi="Arial" w:cs="Arial"/>
                <w:lang w:val="en-US" w:eastAsia="de-DE"/>
              </w:rPr>
              <w:t>o.op</w:t>
            </w:r>
            <w:proofErr w:type="spellEnd"/>
            <w:proofErr w:type="gramEnd"/>
            <w:r w:rsidRPr="002D7322">
              <w:rPr>
                <w:rFonts w:ascii="Arial" w:hAnsi="Arial" w:cs="Arial"/>
                <w:lang w:val="en-US" w:eastAsia="de-DE"/>
              </w:rPr>
              <w:t xml:space="preserve">. </w:t>
            </w:r>
            <w:r w:rsidRPr="002D7322">
              <w:rPr>
                <w:rFonts w:ascii="Arial" w:hAnsi="Arial" w:cs="Arial"/>
                <w:u w:val="single"/>
                <w:lang w:val="en-US" w:eastAsia="de-DE"/>
              </w:rPr>
              <w:t xml:space="preserve">Romance pour le </w:t>
            </w:r>
            <w:proofErr w:type="spellStart"/>
            <w:r w:rsidRPr="002D7322">
              <w:rPr>
                <w:rFonts w:ascii="Arial" w:hAnsi="Arial" w:cs="Arial"/>
                <w:u w:val="single"/>
                <w:lang w:val="en-US" w:eastAsia="de-DE"/>
              </w:rPr>
              <w:t>Cor</w:t>
            </w:r>
            <w:proofErr w:type="spellEnd"/>
            <w:r w:rsidRPr="002D7322">
              <w:rPr>
                <w:rFonts w:ascii="Arial" w:hAnsi="Arial" w:cs="Arial"/>
                <w:u w:val="single"/>
                <w:lang w:val="en-US" w:eastAsia="de-DE"/>
              </w:rPr>
              <w:t xml:space="preserve"> "Les Adieux"</w:t>
            </w:r>
            <w:r w:rsidRPr="002D7322">
              <w:rPr>
                <w:rFonts w:ascii="Arial" w:hAnsi="Arial" w:cs="Arial"/>
                <w:lang w:val="en-US" w:eastAsia="de-DE"/>
              </w:rPr>
              <w:t xml:space="preserve"> -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horn &amp; orch.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Edition)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color w:val="000000"/>
                <w:lang w:val="en-US" w:eastAsia="de-DE"/>
              </w:rPr>
              <w:t xml:space="preserve">op.2 </w:t>
            </w:r>
            <w:r w:rsidRPr="002D7322">
              <w:rPr>
                <w:rFonts w:ascii="Arial" w:hAnsi="Arial" w:cs="Arial"/>
                <w:color w:val="000000"/>
                <w:u w:val="single"/>
                <w:lang w:val="en-US" w:eastAsia="de-DE"/>
              </w:rPr>
              <w:t xml:space="preserve">Fantasy over the </w:t>
            </w:r>
            <w:proofErr w:type="spellStart"/>
            <w:r w:rsidRPr="002D7322">
              <w:rPr>
                <w:rFonts w:ascii="Arial" w:hAnsi="Arial" w:cs="Arial"/>
                <w:color w:val="000000"/>
                <w:u w:val="single"/>
                <w:lang w:val="en-US" w:eastAsia="de-DE"/>
              </w:rPr>
              <w:t>Sehnsuchtswalzer</w:t>
            </w:r>
            <w:proofErr w:type="spellEnd"/>
            <w:r w:rsidRPr="002D7322">
              <w:rPr>
                <w:rFonts w:ascii="Arial" w:hAnsi="Arial" w:cs="Arial"/>
                <w:color w:val="000000"/>
                <w:lang w:val="en-US" w:eastAsia="de-DE"/>
              </w:rPr>
              <w:t xml:space="preserve"> by Beethoven, </w:t>
            </w:r>
          </w:p>
          <w:p w:rsidR="002D7322" w:rsidRPr="002D7322" w:rsidRDefault="002D7322" w:rsidP="002D7322">
            <w:pPr>
              <w:pStyle w:val="KeinLeerraum"/>
              <w:rPr>
                <w:rFonts w:ascii="Arial" w:hAnsi="Arial" w:cs="Arial"/>
                <w:lang w:val="en-US" w:eastAsia="de-DE"/>
              </w:rPr>
            </w:pPr>
            <w:proofErr w:type="gramStart"/>
            <w:r w:rsidRPr="002D7322">
              <w:rPr>
                <w:rFonts w:ascii="Arial" w:hAnsi="Arial" w:cs="Arial"/>
                <w:color w:val="000000"/>
                <w:lang w:val="en-US" w:eastAsia="de-DE"/>
              </w:rPr>
              <w:t>horn</w:t>
            </w:r>
            <w:proofErr w:type="gramEnd"/>
            <w:r w:rsidRPr="002D7322">
              <w:rPr>
                <w:rFonts w:ascii="Arial" w:hAnsi="Arial" w:cs="Arial"/>
                <w:color w:val="000000"/>
                <w:lang w:val="en-US" w:eastAsia="de-DE"/>
              </w:rPr>
              <w:t xml:space="preserve"> &amp; </w:t>
            </w:r>
            <w:proofErr w:type="spellStart"/>
            <w:r w:rsidRPr="002D7322">
              <w:rPr>
                <w:rFonts w:ascii="Arial" w:hAnsi="Arial" w:cs="Arial"/>
                <w:color w:val="000000"/>
                <w:lang w:val="en-US" w:eastAsia="de-DE"/>
              </w:rPr>
              <w:t>pno</w:t>
            </w:r>
            <w:proofErr w:type="spellEnd"/>
            <w:r w:rsidRPr="002D7322">
              <w:rPr>
                <w:rFonts w:ascii="Arial" w:hAnsi="Arial" w:cs="Arial"/>
                <w:color w:val="000000"/>
                <w:lang w:val="en-US" w:eastAsia="de-DE"/>
              </w:rPr>
              <w:t>, horn &amp; orch. (</w:t>
            </w:r>
            <w:proofErr w:type="spellStart"/>
            <w:r w:rsidRPr="002D7322">
              <w:rPr>
                <w:rFonts w:ascii="Arial" w:hAnsi="Arial" w:cs="Arial"/>
                <w:color w:val="000000"/>
                <w:lang w:val="en-US" w:eastAsia="de-DE"/>
              </w:rPr>
              <w:t>ms.Pizka</w:t>
            </w:r>
            <w:proofErr w:type="spellEnd"/>
            <w:r w:rsidRPr="002D7322">
              <w:rPr>
                <w:rFonts w:ascii="Arial" w:hAnsi="Arial" w:cs="Arial"/>
                <w:color w:val="000000"/>
                <w:lang w:val="en-US" w:eastAsia="de-DE"/>
              </w:rPr>
              <w:t xml:space="preserve"> Coll.) (</w:t>
            </w:r>
            <w:proofErr w:type="spellStart"/>
            <w:r w:rsidRPr="002D7322">
              <w:rPr>
                <w:rFonts w:ascii="Arial" w:hAnsi="Arial" w:cs="Arial"/>
                <w:color w:val="000000"/>
                <w:lang w:val="en-US" w:eastAsia="de-DE"/>
              </w:rPr>
              <w:t>Pizka</w:t>
            </w:r>
            <w:proofErr w:type="spellEnd"/>
            <w:r w:rsidRPr="002D7322">
              <w:rPr>
                <w:rFonts w:ascii="Arial" w:hAnsi="Arial" w:cs="Arial"/>
                <w:color w:val="000000"/>
                <w:lang w:val="en-US" w:eastAsia="de-DE"/>
              </w:rPr>
              <w:t xml:space="preserve"> Edition), score is ready, parts upon demand</w:t>
            </w:r>
          </w:p>
          <w:p w:rsidR="002D7322" w:rsidRPr="002D7322" w:rsidRDefault="002D7322" w:rsidP="002D7322">
            <w:pPr>
              <w:pStyle w:val="KeinLeerraum"/>
              <w:rPr>
                <w:rFonts w:ascii="Arial" w:hAnsi="Arial" w:cs="Arial"/>
                <w:lang w:val="en-US" w:eastAsia="de-DE"/>
              </w:rPr>
            </w:pPr>
            <w:proofErr w:type="gramStart"/>
            <w:r w:rsidRPr="002D7322">
              <w:rPr>
                <w:rFonts w:ascii="Arial" w:hAnsi="Arial" w:cs="Arial"/>
                <w:lang w:val="en-US" w:eastAsia="de-DE"/>
              </w:rPr>
              <w:t>op.6</w:t>
            </w:r>
            <w:proofErr w:type="gramEnd"/>
            <w:r w:rsidRPr="002D7322">
              <w:rPr>
                <w:rFonts w:ascii="Arial" w:hAnsi="Arial" w:cs="Arial"/>
                <w:lang w:val="en-US" w:eastAsia="de-DE"/>
              </w:rPr>
              <w:t xml:space="preserve"> </w:t>
            </w:r>
            <w:r w:rsidRPr="002D7322">
              <w:rPr>
                <w:rFonts w:ascii="Arial" w:hAnsi="Arial" w:cs="Arial"/>
                <w:u w:val="single"/>
                <w:lang w:val="en-US" w:eastAsia="de-DE"/>
              </w:rPr>
              <w:t>Original Fantasy</w:t>
            </w:r>
            <w:r w:rsidRPr="002D7322">
              <w:rPr>
                <w:rFonts w:ascii="Arial" w:hAnsi="Arial" w:cs="Arial"/>
                <w:lang w:val="en-US" w:eastAsia="de-DE"/>
              </w:rPr>
              <w:t xml:space="preserve"> for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also for horn &amp; orchestra (available)</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 xml:space="preserve">op.7 </w:t>
            </w:r>
            <w:proofErr w:type="spellStart"/>
            <w:r w:rsidRPr="002D7322">
              <w:rPr>
                <w:rFonts w:ascii="Arial" w:hAnsi="Arial" w:cs="Arial"/>
                <w:u w:val="single"/>
                <w:lang w:val="en-US" w:eastAsia="de-DE"/>
              </w:rPr>
              <w:t>Nocturno</w:t>
            </w:r>
            <w:proofErr w:type="spellEnd"/>
            <w:r w:rsidRPr="002D7322">
              <w:rPr>
                <w:rFonts w:ascii="Arial" w:hAnsi="Arial" w:cs="Arial"/>
                <w:lang w:val="en-US" w:eastAsia="de-DE"/>
              </w:rPr>
              <w:t xml:space="preserve"> in Db for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horn &amp; strings (</w:t>
            </w:r>
            <w:proofErr w:type="spellStart"/>
            <w:r w:rsidRPr="002D7322">
              <w:rPr>
                <w:rFonts w:ascii="Arial" w:hAnsi="Arial" w:cs="Arial"/>
                <w:lang w:val="en-US" w:eastAsia="de-DE"/>
              </w:rPr>
              <w:t>arr.F.Gabler</w:t>
            </w:r>
            <w:proofErr w:type="spellEnd"/>
            <w:r w:rsidRPr="002D7322">
              <w:rPr>
                <w:rFonts w:ascii="Arial" w:hAnsi="Arial" w:cs="Arial"/>
                <w:lang w:val="en-US" w:eastAsia="de-DE"/>
              </w:rPr>
              <w:t>), available</w:t>
            </w:r>
          </w:p>
          <w:p w:rsidR="002D7322" w:rsidRPr="002D7322" w:rsidRDefault="002D7322" w:rsidP="002D7322">
            <w:pPr>
              <w:pStyle w:val="KeinLeerraum"/>
              <w:rPr>
                <w:rFonts w:ascii="Arial" w:hAnsi="Arial" w:cs="Arial"/>
                <w:lang w:val="en-US" w:eastAsia="de-DE"/>
              </w:rPr>
            </w:pPr>
            <w:r w:rsidRPr="002D7322">
              <w:rPr>
                <w:rFonts w:ascii="Arial" w:hAnsi="Arial" w:cs="Arial"/>
                <w:color w:val="000000"/>
                <w:lang w:val="en-US" w:eastAsia="de-DE"/>
              </w:rPr>
              <w:t xml:space="preserve">arranged for horn &amp; string quartet also, by Carlo </w:t>
            </w:r>
            <w:proofErr w:type="spellStart"/>
            <w:r w:rsidRPr="002D7322">
              <w:rPr>
                <w:rFonts w:ascii="Arial" w:hAnsi="Arial" w:cs="Arial"/>
                <w:color w:val="000000"/>
                <w:lang w:val="en-US" w:eastAsia="de-DE"/>
              </w:rPr>
              <w:t>Gianneschi</w:t>
            </w:r>
            <w:proofErr w:type="spellEnd"/>
            <w:r w:rsidRPr="002D7322">
              <w:rPr>
                <w:rFonts w:ascii="Arial" w:hAnsi="Arial" w:cs="Arial"/>
                <w:color w:val="000000"/>
                <w:lang w:val="en-US" w:eastAsia="de-DE"/>
              </w:rPr>
              <w:t>, Milano</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color w:val="000000"/>
                <w:lang w:val="en-US" w:eastAsia="de-DE"/>
              </w:rPr>
              <w:t xml:space="preserve">op.8 </w:t>
            </w:r>
            <w:r w:rsidRPr="002D7322">
              <w:rPr>
                <w:rFonts w:ascii="Arial" w:hAnsi="Arial" w:cs="Arial"/>
                <w:color w:val="000000"/>
                <w:u w:val="single"/>
                <w:lang w:val="en-US" w:eastAsia="de-DE"/>
              </w:rPr>
              <w:t>Horn Concerto No.1</w:t>
            </w:r>
            <w:r w:rsidRPr="002D7322">
              <w:rPr>
                <w:rFonts w:ascii="Arial" w:hAnsi="Arial" w:cs="Arial"/>
                <w:color w:val="000000"/>
                <w:lang w:val="en-US" w:eastAsia="de-DE"/>
              </w:rPr>
              <w:t xml:space="preserve"> c-minor for horn &amp; orch.</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eastAsia="de-DE"/>
              </w:rPr>
            </w:pPr>
            <w:proofErr w:type="gramStart"/>
            <w:r w:rsidRPr="002D7322">
              <w:rPr>
                <w:rFonts w:ascii="Arial" w:hAnsi="Arial" w:cs="Arial"/>
                <w:lang w:val="en-US" w:eastAsia="de-DE"/>
              </w:rPr>
              <w:t>op.12</w:t>
            </w:r>
            <w:proofErr w:type="gramEnd"/>
            <w:r w:rsidRPr="002D7322">
              <w:rPr>
                <w:rFonts w:ascii="Arial" w:hAnsi="Arial" w:cs="Arial"/>
                <w:lang w:val="en-US" w:eastAsia="de-DE"/>
              </w:rPr>
              <w:t xml:space="preserve"> Romance in b-min. </w:t>
            </w:r>
            <w:r w:rsidRPr="002D7322">
              <w:rPr>
                <w:rFonts w:ascii="Arial" w:hAnsi="Arial" w:cs="Arial"/>
                <w:u w:val="single"/>
                <w:lang w:eastAsia="de-DE"/>
              </w:rPr>
              <w:t>Empfindungen am Meer</w:t>
            </w:r>
            <w:r w:rsidRPr="002D7322">
              <w:rPr>
                <w:rFonts w:ascii="Arial" w:hAnsi="Arial" w:cs="Arial"/>
                <w:lang w:eastAsia="de-DE"/>
              </w:rPr>
              <w:t xml:space="preserve"> </w:t>
            </w:r>
            <w:proofErr w:type="spellStart"/>
            <w:r w:rsidRPr="002D7322">
              <w:rPr>
                <w:rFonts w:ascii="Arial" w:hAnsi="Arial" w:cs="Arial"/>
                <w:lang w:eastAsia="de-DE"/>
              </w:rPr>
              <w:t>for</w:t>
            </w:r>
            <w:proofErr w:type="spellEnd"/>
            <w:r w:rsidRPr="002D7322">
              <w:rPr>
                <w:rFonts w:ascii="Arial" w:hAnsi="Arial" w:cs="Arial"/>
                <w:lang w:eastAsia="de-DE"/>
              </w:rPr>
              <w:t xml:space="preserve"> </w:t>
            </w:r>
            <w:proofErr w:type="spellStart"/>
            <w:r w:rsidRPr="002D7322">
              <w:rPr>
                <w:rFonts w:ascii="Arial" w:hAnsi="Arial" w:cs="Arial"/>
                <w:lang w:eastAsia="de-DE"/>
              </w:rPr>
              <w:t>horn</w:t>
            </w:r>
            <w:proofErr w:type="spellEnd"/>
            <w:r w:rsidRPr="002D7322">
              <w:rPr>
                <w:rFonts w:ascii="Arial" w:hAnsi="Arial" w:cs="Arial"/>
                <w:lang w:eastAsia="de-DE"/>
              </w:rPr>
              <w:t xml:space="preserve"> &amp; </w:t>
            </w:r>
            <w:proofErr w:type="spellStart"/>
            <w:r w:rsidRPr="002D7322">
              <w:rPr>
                <w:rFonts w:ascii="Arial" w:hAnsi="Arial" w:cs="Arial"/>
                <w:lang w:eastAsia="de-DE"/>
              </w:rPr>
              <w:t>pno</w:t>
            </w:r>
            <w:proofErr w:type="spellEnd"/>
            <w:r w:rsidRPr="002D7322">
              <w:rPr>
                <w:rFonts w:ascii="Arial" w:hAnsi="Arial" w:cs="Arial"/>
                <w:lang w:eastAsia="de-DE"/>
              </w:rPr>
              <w:t>. (</w:t>
            </w:r>
            <w:proofErr w:type="spellStart"/>
            <w:r w:rsidRPr="002D7322">
              <w:rPr>
                <w:rFonts w:ascii="Arial" w:hAnsi="Arial" w:cs="Arial"/>
                <w:lang w:eastAsia="de-DE"/>
              </w:rPr>
              <w:t>Pizka</w:t>
            </w:r>
            <w:proofErr w:type="spellEnd"/>
            <w:r w:rsidRPr="002D7322">
              <w:rPr>
                <w:rFonts w:ascii="Arial" w:hAnsi="Arial" w:cs="Arial"/>
                <w:lang w:eastAsia="de-DE"/>
              </w:rPr>
              <w:t xml:space="preserve"> Edition)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proofErr w:type="gramStart"/>
            <w:r w:rsidRPr="002D7322">
              <w:rPr>
                <w:rFonts w:ascii="Arial" w:hAnsi="Arial" w:cs="Arial"/>
                <w:lang w:val="en-US" w:eastAsia="de-DE"/>
              </w:rPr>
              <w:t>op.13</w:t>
            </w:r>
            <w:proofErr w:type="gramEnd"/>
            <w:r w:rsidRPr="002D7322">
              <w:rPr>
                <w:rFonts w:ascii="Arial" w:hAnsi="Arial" w:cs="Arial"/>
                <w:lang w:val="en-US" w:eastAsia="de-DE"/>
              </w:rPr>
              <w:t xml:space="preserve"> </w:t>
            </w:r>
            <w:r w:rsidRPr="002D7322">
              <w:rPr>
                <w:rFonts w:ascii="Arial" w:hAnsi="Arial" w:cs="Arial"/>
                <w:u w:val="single"/>
                <w:lang w:val="en-US" w:eastAsia="de-DE"/>
              </w:rPr>
              <w:t xml:space="preserve">Introduction, </w:t>
            </w:r>
            <w:proofErr w:type="spellStart"/>
            <w:r w:rsidRPr="002D7322">
              <w:rPr>
                <w:rFonts w:ascii="Arial" w:hAnsi="Arial" w:cs="Arial"/>
                <w:u w:val="single"/>
                <w:lang w:val="en-US" w:eastAsia="de-DE"/>
              </w:rPr>
              <w:t>Thema</w:t>
            </w:r>
            <w:proofErr w:type="spellEnd"/>
            <w:r w:rsidRPr="002D7322">
              <w:rPr>
                <w:rFonts w:ascii="Arial" w:hAnsi="Arial" w:cs="Arial"/>
                <w:u w:val="single"/>
                <w:lang w:val="en-US" w:eastAsia="de-DE"/>
              </w:rPr>
              <w:t xml:space="preserve"> &amp; Var</w:t>
            </w:r>
            <w:r w:rsidRPr="002D7322">
              <w:rPr>
                <w:rFonts w:ascii="Arial" w:hAnsi="Arial" w:cs="Arial"/>
                <w:lang w:val="en-US" w:eastAsia="de-DE"/>
              </w:rPr>
              <w:t xml:space="preserve">. for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w:t>
            </w:r>
            <w:r w:rsidRPr="002D7322">
              <w:rPr>
                <w:rFonts w:ascii="Arial" w:hAnsi="Arial" w:cs="Arial"/>
                <w:lang w:val="en-US" w:eastAsia="de-DE"/>
              </w:rPr>
              <w:br/>
              <w:t>also for horn &amp; orchestra, available soon (Zimmermann, Frankfurt)</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 xml:space="preserve">Op.14 </w:t>
            </w:r>
            <w:r w:rsidRPr="002D7322">
              <w:rPr>
                <w:rFonts w:ascii="Arial" w:hAnsi="Arial" w:cs="Arial"/>
                <w:u w:val="single"/>
                <w:lang w:val="en-US" w:eastAsia="de-DE"/>
              </w:rPr>
              <w:t>Horn Concerto No.2</w:t>
            </w:r>
            <w:r w:rsidRPr="002D7322">
              <w:rPr>
                <w:rFonts w:ascii="Arial" w:hAnsi="Arial" w:cs="Arial"/>
                <w:lang w:val="en-US" w:eastAsia="de-DE"/>
              </w:rPr>
              <w:t xml:space="preserve"> in </w:t>
            </w:r>
            <w:proofErr w:type="spellStart"/>
            <w:r w:rsidRPr="002D7322">
              <w:rPr>
                <w:rFonts w:ascii="Arial" w:hAnsi="Arial" w:cs="Arial"/>
                <w:lang w:val="en-US" w:eastAsia="de-DE"/>
              </w:rPr>
              <w:t>Eb-maj</w:t>
            </w:r>
            <w:proofErr w:type="spellEnd"/>
            <w:r w:rsidRPr="002D7322">
              <w:rPr>
                <w:rFonts w:ascii="Arial" w:hAnsi="Arial" w:cs="Arial"/>
                <w:lang w:val="en-US" w:eastAsia="de-DE"/>
              </w:rPr>
              <w:t>. For horn &amp; orch. </w:t>
            </w:r>
            <w:r w:rsidRPr="002D7322">
              <w:rPr>
                <w:rFonts w:ascii="Arial" w:hAnsi="Arial" w:cs="Arial"/>
                <w:lang w:val="en-US" w:eastAsia="de-DE"/>
              </w:rPr>
              <w:br/>
              <w:t xml:space="preserve">premiered Nov.19th, 1999 by Hans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with the </w:t>
            </w:r>
            <w:proofErr w:type="spellStart"/>
            <w:r w:rsidRPr="002D7322">
              <w:rPr>
                <w:rFonts w:ascii="Arial" w:hAnsi="Arial" w:cs="Arial"/>
                <w:lang w:val="en-US" w:eastAsia="de-DE"/>
              </w:rPr>
              <w:t>Banatul</w:t>
            </w:r>
            <w:proofErr w:type="spellEnd"/>
            <w:r w:rsidRPr="002D7322">
              <w:rPr>
                <w:rFonts w:ascii="Arial" w:hAnsi="Arial" w:cs="Arial"/>
                <w:lang w:val="en-US" w:eastAsia="de-DE"/>
              </w:rPr>
              <w:t xml:space="preserve"> </w:t>
            </w:r>
            <w:proofErr w:type="spellStart"/>
            <w:r w:rsidRPr="002D7322">
              <w:rPr>
                <w:rFonts w:ascii="Arial" w:hAnsi="Arial" w:cs="Arial"/>
                <w:lang w:val="en-US" w:eastAsia="de-DE"/>
              </w:rPr>
              <w:t>Filarmonia</w:t>
            </w:r>
            <w:proofErr w:type="spellEnd"/>
            <w:r w:rsidRPr="002D7322">
              <w:rPr>
                <w:rFonts w:ascii="Arial" w:hAnsi="Arial" w:cs="Arial"/>
                <w:lang w:val="en-US" w:eastAsia="de-DE"/>
              </w:rPr>
              <w:t xml:space="preserve"> in </w:t>
            </w:r>
            <w:proofErr w:type="spellStart"/>
            <w:r w:rsidRPr="002D7322">
              <w:rPr>
                <w:rFonts w:ascii="Arial" w:hAnsi="Arial" w:cs="Arial"/>
                <w:lang w:val="en-US" w:eastAsia="de-DE"/>
              </w:rPr>
              <w:t>Temesvar</w:t>
            </w:r>
            <w:proofErr w:type="spellEnd"/>
            <w:r w:rsidRPr="002D7322">
              <w:rPr>
                <w:rFonts w:ascii="Arial" w:hAnsi="Arial" w:cs="Arial"/>
                <w:lang w:val="en-US" w:eastAsia="de-DE"/>
              </w:rPr>
              <w:t xml:space="preserve">/Romania </w:t>
            </w:r>
          </w:p>
          <w:p w:rsidR="002D7322" w:rsidRPr="002D7322" w:rsidRDefault="002D7322" w:rsidP="002D7322">
            <w:pPr>
              <w:pStyle w:val="KeinLeerraum"/>
              <w:rPr>
                <w:rFonts w:ascii="Arial" w:hAnsi="Arial" w:cs="Arial"/>
                <w:lang w:val="en-US" w:eastAsia="de-DE"/>
              </w:rPr>
            </w:pPr>
            <w:r w:rsidRPr="002D7322">
              <w:rPr>
                <w:rFonts w:ascii="Arial" w:hAnsi="Arial" w:cs="Arial"/>
                <w:color w:val="000000"/>
                <w:lang w:val="en-US" w:eastAsia="de-DE"/>
              </w:rPr>
              <w:t>Available as full score and as piano reduction; orchestra set is for rent</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u w:val="single"/>
                <w:lang w:val="en-US" w:eastAsia="de-DE"/>
              </w:rPr>
              <w:t xml:space="preserve">Sentiments </w:t>
            </w:r>
            <w:proofErr w:type="spellStart"/>
            <w:r w:rsidRPr="002D7322">
              <w:rPr>
                <w:rFonts w:ascii="Arial" w:hAnsi="Arial" w:cs="Arial"/>
                <w:u w:val="single"/>
                <w:lang w:val="en-US" w:eastAsia="de-DE"/>
              </w:rPr>
              <w:t>romantiques</w:t>
            </w:r>
            <w:proofErr w:type="spellEnd"/>
            <w:r w:rsidRPr="002D7322">
              <w:rPr>
                <w:rFonts w:ascii="Arial" w:hAnsi="Arial" w:cs="Arial"/>
                <w:lang w:val="en-US" w:eastAsia="de-DE"/>
              </w:rPr>
              <w:t xml:space="preserve"> after </w:t>
            </w:r>
            <w:proofErr w:type="spellStart"/>
            <w:r w:rsidRPr="002D7322">
              <w:rPr>
                <w:rFonts w:ascii="Arial" w:hAnsi="Arial" w:cs="Arial"/>
                <w:lang w:val="en-US" w:eastAsia="de-DE"/>
              </w:rPr>
              <w:t>G.Voss</w:t>
            </w:r>
            <w:proofErr w:type="spellEnd"/>
            <w:r w:rsidRPr="002D7322">
              <w:rPr>
                <w:rFonts w:ascii="Arial" w:hAnsi="Arial" w:cs="Arial"/>
                <w:lang w:val="en-US" w:eastAsia="de-DE"/>
              </w:rPr>
              <w:t xml:space="preserve"> for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w:t>
            </w:r>
            <w:proofErr w:type="spellStart"/>
            <w:proofErr w:type="gramStart"/>
            <w:r w:rsidRPr="002D7322">
              <w:rPr>
                <w:rFonts w:ascii="Arial" w:hAnsi="Arial" w:cs="Arial"/>
                <w:lang w:val="en-US" w:eastAsia="de-DE"/>
              </w:rPr>
              <w:t>ms</w:t>
            </w:r>
            <w:proofErr w:type="gramEnd"/>
            <w:r w:rsidRPr="002D7322">
              <w:rPr>
                <w:rFonts w:ascii="Arial" w:hAnsi="Arial" w:cs="Arial"/>
                <w:lang w:val="en-US" w:eastAsia="de-DE"/>
              </w:rPr>
              <w:t>.</w:t>
            </w:r>
            <w:proofErr w:type="spellEnd"/>
            <w:r w:rsidRPr="002D7322">
              <w:rPr>
                <w:rFonts w:ascii="Arial" w:hAnsi="Arial" w:cs="Arial"/>
                <w:lang w:val="en-US" w:eastAsia="de-DE"/>
              </w:rPr>
              <w:t xml:space="preserve">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Coll.)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Edition)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color w:val="000000"/>
                <w:u w:val="single"/>
                <w:lang w:val="en-US" w:eastAsia="de-DE"/>
              </w:rPr>
              <w:t>Etudes for natural horn </w:t>
            </w:r>
            <w:r w:rsidRPr="002D7322">
              <w:rPr>
                <w:rFonts w:ascii="Arial" w:hAnsi="Arial" w:cs="Arial"/>
                <w:color w:val="000000"/>
                <w:lang w:val="en-US" w:eastAsia="de-DE"/>
              </w:rPr>
              <w:t>in two volumes (50 + 89 etudes), available</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color w:val="000000"/>
                <w:u w:val="single"/>
                <w:lang w:val="en-US" w:eastAsia="de-DE"/>
              </w:rPr>
              <w:t>Concert Etudes</w:t>
            </w:r>
            <w:r w:rsidRPr="002D7322">
              <w:rPr>
                <w:rFonts w:ascii="Arial" w:hAnsi="Arial" w:cs="Arial"/>
                <w:color w:val="000000"/>
                <w:lang w:val="en-US" w:eastAsia="de-DE"/>
              </w:rPr>
              <w:t xml:space="preserve"> after motives from symphonies by Beethoven (17 Etudes), available</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u w:val="single"/>
                <w:lang w:val="en-US" w:eastAsia="de-DE"/>
              </w:rPr>
              <w:t>Fantasy</w:t>
            </w:r>
            <w:r w:rsidRPr="002D7322">
              <w:rPr>
                <w:rFonts w:ascii="Arial" w:hAnsi="Arial" w:cs="Arial"/>
                <w:lang w:val="en-US" w:eastAsia="de-DE"/>
              </w:rPr>
              <w:t xml:space="preserve"> over motives from "Lucia di Lammermoor" (Donizetti) for horn &amp; </w:t>
            </w:r>
            <w:proofErr w:type="spellStart"/>
            <w:r w:rsidRPr="002D7322">
              <w:rPr>
                <w:rFonts w:ascii="Arial" w:hAnsi="Arial" w:cs="Arial"/>
                <w:lang w:val="en-US" w:eastAsia="de-DE"/>
              </w:rPr>
              <w:t>pno</w:t>
            </w:r>
            <w:proofErr w:type="spellEnd"/>
            <w:r w:rsidRPr="002D7322">
              <w:rPr>
                <w:rFonts w:ascii="Arial" w:hAnsi="Arial" w:cs="Arial"/>
                <w:lang w:val="en-US" w:eastAsia="de-DE"/>
              </w:rPr>
              <w:t>,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also for horn &amp; orchestra, soon available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Edition)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19 horn quartets &amp; several pieces for orchestra or others. </w:t>
            </w:r>
            <w:r w:rsidRPr="002D7322">
              <w:rPr>
                <w:rFonts w:ascii="Arial" w:hAnsi="Arial" w:cs="Arial"/>
                <w:lang w:val="en-US" w:eastAsia="de-DE"/>
              </w:rPr>
              <w:br/>
              <w:t xml:space="preserve">most of them will be available with </w:t>
            </w:r>
            <w:proofErr w:type="spellStart"/>
            <w:r w:rsidRPr="002D7322">
              <w:rPr>
                <w:rFonts w:ascii="Arial" w:hAnsi="Arial" w:cs="Arial"/>
                <w:lang w:val="en-US" w:eastAsia="de-DE"/>
              </w:rPr>
              <w:t>Pizka</w:t>
            </w:r>
            <w:proofErr w:type="spellEnd"/>
            <w:r w:rsidRPr="002D7322">
              <w:rPr>
                <w:rFonts w:ascii="Arial" w:hAnsi="Arial" w:cs="Arial"/>
                <w:lang w:val="en-US" w:eastAsia="de-DE"/>
              </w:rPr>
              <w:t xml:space="preserve"> Edition</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eastAsia="de-DE"/>
              </w:rPr>
            </w:pPr>
            <w:r w:rsidRPr="002D7322">
              <w:rPr>
                <w:rFonts w:ascii="Arial" w:hAnsi="Arial" w:cs="Arial"/>
                <w:lang w:eastAsia="de-DE"/>
              </w:rPr>
              <w:t xml:space="preserve">Franz </w:t>
            </w:r>
            <w:proofErr w:type="spellStart"/>
            <w:r w:rsidRPr="002D7322">
              <w:rPr>
                <w:rFonts w:ascii="Arial" w:hAnsi="Arial" w:cs="Arial"/>
                <w:lang w:eastAsia="de-DE"/>
              </w:rPr>
              <w:t>Strauss</w:t>
            </w:r>
            <w:proofErr w:type="spellEnd"/>
            <w:r w:rsidRPr="002D7322">
              <w:rPr>
                <w:rFonts w:ascii="Arial" w:hAnsi="Arial" w:cs="Arial"/>
                <w:lang w:eastAsia="de-DE"/>
              </w:rPr>
              <w:t xml:space="preserve"> </w:t>
            </w:r>
            <w:proofErr w:type="spellStart"/>
            <w:r w:rsidRPr="002D7322">
              <w:rPr>
                <w:rFonts w:ascii="Arial" w:hAnsi="Arial" w:cs="Arial"/>
                <w:lang w:eastAsia="de-DE"/>
              </w:rPr>
              <w:t>biography</w:t>
            </w:r>
            <w:proofErr w:type="spellEnd"/>
            <w:r w:rsidRPr="002D7322">
              <w:rPr>
                <w:rFonts w:ascii="Arial" w:hAnsi="Arial" w:cs="Arial"/>
                <w:lang w:eastAsia="de-DE"/>
              </w:rPr>
              <w:t>: </w:t>
            </w:r>
            <w:hyperlink r:id="rId7" w:history="1">
              <w:r w:rsidRPr="002D7322">
                <w:rPr>
                  <w:rFonts w:ascii="Arial" w:hAnsi="Arial" w:cs="Arial"/>
                  <w:color w:val="0000FF"/>
                  <w:u w:val="single"/>
                  <w:lang w:eastAsia="de-DE"/>
                </w:rPr>
                <w:t>Franz Strauss1</w:t>
              </w:r>
            </w:hyperlink>
          </w:p>
          <w:p w:rsidR="002D7322" w:rsidRPr="002D7322" w:rsidRDefault="002D7322" w:rsidP="002D7322">
            <w:pPr>
              <w:pStyle w:val="KeinLeerraum"/>
              <w:rPr>
                <w:rFonts w:ascii="Arial" w:hAnsi="Arial" w:cs="Arial"/>
                <w:lang w:eastAsia="de-DE"/>
              </w:rPr>
            </w:pPr>
            <w:r w:rsidRPr="002D7322">
              <w:rPr>
                <w:rFonts w:ascii="Arial" w:hAnsi="Arial" w:cs="Arial"/>
                <w:lang w:eastAsia="de-DE"/>
              </w:rPr>
              <w:t xml:space="preserve">His Horn </w:t>
            </w:r>
            <w:proofErr w:type="spellStart"/>
            <w:r w:rsidRPr="002D7322">
              <w:rPr>
                <w:rFonts w:ascii="Arial" w:hAnsi="Arial" w:cs="Arial"/>
                <w:lang w:eastAsia="de-DE"/>
              </w:rPr>
              <w:t>before</w:t>
            </w:r>
            <w:proofErr w:type="spellEnd"/>
            <w:r w:rsidRPr="002D7322">
              <w:rPr>
                <w:rFonts w:ascii="Arial" w:hAnsi="Arial" w:cs="Arial"/>
                <w:lang w:eastAsia="de-DE"/>
              </w:rPr>
              <w:t xml:space="preserve"> </w:t>
            </w:r>
            <w:proofErr w:type="spellStart"/>
            <w:r w:rsidRPr="002D7322">
              <w:rPr>
                <w:rFonts w:ascii="Arial" w:hAnsi="Arial" w:cs="Arial"/>
                <w:lang w:eastAsia="de-DE"/>
              </w:rPr>
              <w:t>restauration</w:t>
            </w:r>
            <w:proofErr w:type="spellEnd"/>
            <w:r w:rsidRPr="002D7322">
              <w:rPr>
                <w:rFonts w:ascii="Arial" w:hAnsi="Arial" w:cs="Arial"/>
                <w:lang w:eastAsia="de-DE"/>
              </w:rPr>
              <w:t>: </w:t>
            </w:r>
            <w:hyperlink r:id="rId8" w:history="1">
              <w:r w:rsidRPr="002D7322">
                <w:rPr>
                  <w:rFonts w:ascii="Arial" w:hAnsi="Arial" w:cs="Arial"/>
                  <w:color w:val="0000FF"/>
                  <w:u w:val="single"/>
                  <w:lang w:eastAsia="de-DE"/>
                </w:rPr>
                <w:t>Franz Strauss2</w:t>
              </w:r>
            </w:hyperlink>
          </w:p>
          <w:p w:rsidR="002D7322" w:rsidRPr="002D7322" w:rsidRDefault="002D7322" w:rsidP="002D7322">
            <w:pPr>
              <w:pStyle w:val="KeinLeerraum"/>
              <w:rPr>
                <w:rFonts w:ascii="Arial" w:hAnsi="Arial" w:cs="Arial"/>
                <w:lang w:eastAsia="de-DE"/>
              </w:rPr>
            </w:pPr>
            <w:r w:rsidRPr="002D7322">
              <w:rPr>
                <w:rFonts w:ascii="Arial" w:hAnsi="Arial" w:cs="Arial"/>
                <w:lang w:val="en-US" w:eastAsia="de-DE"/>
              </w:rPr>
              <w:t>His horn after restauration:</w:t>
            </w:r>
            <w:r w:rsidRPr="002D7322">
              <w:rPr>
                <w:rFonts w:ascii="Arial" w:hAnsi="Arial" w:cs="Arial"/>
                <w:lang w:eastAsia="de-DE"/>
              </w:rPr>
              <w:t xml:space="preserve"> </w:t>
            </w:r>
            <w:hyperlink r:id="rId9" w:history="1">
              <w:r w:rsidRPr="002D7322">
                <w:rPr>
                  <w:rFonts w:ascii="Arial" w:hAnsi="Arial" w:cs="Arial"/>
                  <w:color w:val="0000FF"/>
                  <w:u w:val="single"/>
                  <w:lang w:eastAsia="de-DE"/>
                </w:rPr>
                <w:t>Franz Strauss3</w:t>
              </w:r>
            </w:hyperlink>
          </w:p>
          <w:p w:rsidR="002D7322" w:rsidRPr="002D7322" w:rsidRDefault="002D7322" w:rsidP="002D7322">
            <w:pPr>
              <w:pStyle w:val="KeinLeerraum"/>
              <w:rPr>
                <w:rFonts w:ascii="Arial" w:hAnsi="Arial" w:cs="Arial"/>
                <w:lang w:eastAsia="de-DE"/>
              </w:rPr>
            </w:pPr>
            <w:r w:rsidRPr="002D7322">
              <w:rPr>
                <w:rFonts w:ascii="Arial" w:hAnsi="Arial" w:cs="Arial"/>
                <w:lang w:eastAsia="de-DE"/>
              </w:rPr>
              <w:t xml:space="preserve">Franz Strauss´ </w:t>
            </w:r>
            <w:proofErr w:type="spellStart"/>
            <w:r w:rsidRPr="002D7322">
              <w:rPr>
                <w:rFonts w:ascii="Arial" w:hAnsi="Arial" w:cs="Arial"/>
                <w:lang w:eastAsia="de-DE"/>
              </w:rPr>
              <w:t>mouthpiece</w:t>
            </w:r>
            <w:proofErr w:type="spellEnd"/>
            <w:r w:rsidRPr="002D7322">
              <w:rPr>
                <w:rFonts w:ascii="Arial" w:hAnsi="Arial" w:cs="Arial"/>
                <w:lang w:eastAsia="de-DE"/>
              </w:rPr>
              <w:t xml:space="preserve">:  </w:t>
            </w:r>
            <w:hyperlink r:id="rId10" w:history="1">
              <w:r w:rsidRPr="002D7322">
                <w:rPr>
                  <w:rFonts w:ascii="Arial" w:hAnsi="Arial" w:cs="Arial"/>
                  <w:color w:val="0000FF"/>
                  <w:u w:val="single"/>
                  <w:lang w:eastAsia="de-DE"/>
                </w:rPr>
                <w:t>fstrau5.htm</w:t>
              </w:r>
            </w:hyperlink>
          </w:p>
          <w:p w:rsidR="002D7322" w:rsidRPr="002D7322" w:rsidRDefault="002D7322" w:rsidP="002D7322">
            <w:pPr>
              <w:pStyle w:val="KeinLeerraum"/>
              <w:rPr>
                <w:rFonts w:ascii="Arial" w:hAnsi="Arial" w:cs="Arial"/>
                <w:lang w:eastAsia="de-DE"/>
              </w:rPr>
            </w:pPr>
            <w:r w:rsidRPr="002D7322">
              <w:rPr>
                <w:rFonts w:ascii="Arial" w:hAnsi="Arial" w:cs="Arial"/>
                <w:lang w:eastAsia="de-DE"/>
              </w:rPr>
              <w:t> </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 xml:space="preserve">links to: (all in German language)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br/>
              <w:t>Interesting programs &amp; facts about the Court Concerts in Munich: </w:t>
            </w:r>
            <w:hyperlink r:id="rId11" w:history="1">
              <w:r w:rsidRPr="002D7322">
                <w:rPr>
                  <w:rFonts w:ascii="Arial" w:hAnsi="Arial" w:cs="Arial"/>
                  <w:color w:val="0000FF"/>
                  <w:u w:val="single"/>
                  <w:lang w:val="en-US" w:eastAsia="de-DE"/>
                </w:rPr>
                <w:t>Hofkonz.htm</w:t>
              </w:r>
            </w:hyperlink>
            <w:r w:rsidRPr="002D7322">
              <w:rPr>
                <w:rFonts w:ascii="Arial" w:hAnsi="Arial" w:cs="Arial"/>
                <w:lang w:val="en-US" w:eastAsia="de-DE"/>
              </w:rPr>
              <w:t xml:space="preserv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 xml:space="preserve">Franz Strauss special vacation &amp; </w:t>
            </w:r>
            <w:proofErr w:type="spellStart"/>
            <w:r w:rsidRPr="002D7322">
              <w:rPr>
                <w:rFonts w:ascii="Arial" w:hAnsi="Arial" w:cs="Arial"/>
                <w:lang w:val="en-US" w:eastAsia="de-DE"/>
              </w:rPr>
              <w:t>ill</w:t>
            </w:r>
            <w:proofErr w:type="spellEnd"/>
            <w:r w:rsidRPr="002D7322">
              <w:rPr>
                <w:rFonts w:ascii="Arial" w:hAnsi="Arial" w:cs="Arial"/>
                <w:lang w:val="en-US" w:eastAsia="de-DE"/>
              </w:rPr>
              <w:t xml:space="preserve"> leave record: </w:t>
            </w:r>
            <w:hyperlink r:id="rId12" w:history="1">
              <w:r w:rsidRPr="002D7322">
                <w:rPr>
                  <w:rFonts w:ascii="Arial" w:hAnsi="Arial" w:cs="Arial"/>
                  <w:color w:val="0000FF"/>
                  <w:u w:val="single"/>
                  <w:lang w:val="en-US" w:eastAsia="de-DE"/>
                </w:rPr>
                <w:t>FStraussKrankmeldungen.htm</w:t>
              </w:r>
            </w:hyperlink>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 xml:space="preserve">Interesting facts about the social status &amp; the income of the musicians in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Munich`s past: </w:t>
            </w:r>
            <w:hyperlink r:id="rId13" w:history="1">
              <w:r w:rsidRPr="002D7322">
                <w:rPr>
                  <w:rFonts w:ascii="Arial" w:hAnsi="Arial" w:cs="Arial"/>
                  <w:color w:val="0000FF"/>
                  <w:u w:val="single"/>
                  <w:lang w:val="en-US" w:eastAsia="de-DE"/>
                </w:rPr>
                <w:t>MueSoz.htm</w:t>
              </w:r>
            </w:hyperlink>
            <w:r w:rsidRPr="002D7322">
              <w:rPr>
                <w:rFonts w:ascii="Arial" w:hAnsi="Arial" w:cs="Arial"/>
                <w:lang w:val="en-US" w:eastAsia="de-DE"/>
              </w:rPr>
              <w:t xml:space="preserv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Interesting facts about the income of horn players of the past: </w:t>
            </w:r>
            <w:hyperlink r:id="rId14" w:history="1">
              <w:r w:rsidRPr="002D7322">
                <w:rPr>
                  <w:rFonts w:ascii="Arial" w:hAnsi="Arial" w:cs="Arial"/>
                  <w:color w:val="0000FF"/>
                  <w:u w:val="single"/>
                  <w:lang w:val="en-US" w:eastAsia="de-DE"/>
                </w:rPr>
                <w:t>sozial.htm</w:t>
              </w:r>
            </w:hyperlink>
            <w:r w:rsidRPr="002D7322">
              <w:rPr>
                <w:rFonts w:ascii="Arial" w:hAnsi="Arial" w:cs="Arial"/>
                <w:lang w:val="en-US" w:eastAsia="de-DE"/>
              </w:rPr>
              <w:t xml:space="preserve"> (English)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and </w:t>
            </w:r>
            <w:hyperlink r:id="rId15" w:history="1">
              <w:r w:rsidRPr="002D7322">
                <w:rPr>
                  <w:rFonts w:ascii="Arial" w:hAnsi="Arial" w:cs="Arial"/>
                  <w:color w:val="0000FF"/>
                  <w:u w:val="single"/>
                  <w:lang w:val="en-US" w:eastAsia="de-DE"/>
                </w:rPr>
                <w:t>sozial2.htm</w:t>
              </w:r>
            </w:hyperlink>
            <w:r w:rsidRPr="002D7322">
              <w:rPr>
                <w:rFonts w:ascii="Arial" w:hAnsi="Arial" w:cs="Arial"/>
                <w:lang w:val="en-US" w:eastAsia="de-DE"/>
              </w:rPr>
              <w:t xml:space="preserve"> (German &amp; English) and </w:t>
            </w:r>
            <w:hyperlink r:id="rId16" w:history="1">
              <w:r w:rsidRPr="002D7322">
                <w:rPr>
                  <w:rFonts w:ascii="Arial" w:hAnsi="Arial" w:cs="Arial"/>
                  <w:color w:val="0000FF"/>
                  <w:u w:val="single"/>
                  <w:lang w:val="en-US" w:eastAsia="de-DE"/>
                </w:rPr>
                <w:t>Einkomm.htm</w:t>
              </w:r>
            </w:hyperlink>
            <w:r w:rsidRPr="002D7322">
              <w:rPr>
                <w:rFonts w:ascii="Arial" w:hAnsi="Arial" w:cs="Arial"/>
                <w:lang w:val="en-US" w:eastAsia="de-DE"/>
              </w:rPr>
              <w:t xml:space="preserv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Ticket prices of the past:</w:t>
            </w:r>
            <w:hyperlink r:id="rId17" w:history="1">
              <w:r w:rsidRPr="002D7322">
                <w:rPr>
                  <w:rFonts w:ascii="Arial" w:hAnsi="Arial" w:cs="Arial"/>
                  <w:color w:val="0000FF"/>
                  <w:u w:val="single"/>
                  <w:lang w:val="en-US" w:eastAsia="de-DE"/>
                </w:rPr>
                <w:t>tickets.htm</w:t>
              </w:r>
            </w:hyperlink>
            <w:r w:rsidRPr="002D7322">
              <w:rPr>
                <w:rFonts w:ascii="Arial" w:hAnsi="Arial" w:cs="Arial"/>
                <w:lang w:val="en-US" w:eastAsia="de-DE"/>
              </w:rPr>
              <w:t xml:space="preserv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The first pension fund for musicians, the Haydn Society in Vienna: </w:t>
            </w:r>
            <w:hyperlink r:id="rId18" w:history="1">
              <w:r w:rsidRPr="002D7322">
                <w:rPr>
                  <w:rFonts w:ascii="Arial" w:hAnsi="Arial" w:cs="Arial"/>
                  <w:color w:val="0000FF"/>
                  <w:u w:val="single"/>
                  <w:lang w:val="en-US" w:eastAsia="de-DE"/>
                </w:rPr>
                <w:t>haydnsoc.htm</w:t>
              </w:r>
            </w:hyperlink>
            <w:r w:rsidRPr="002D7322">
              <w:rPr>
                <w:rFonts w:ascii="Arial" w:hAnsi="Arial" w:cs="Arial"/>
                <w:lang w:val="en-US" w:eastAsia="de-DE"/>
              </w:rPr>
              <w:t xml:space="preserve"> list &amp; </w:t>
            </w:r>
          </w:p>
          <w:p w:rsidR="002D7322" w:rsidRPr="002D7322" w:rsidRDefault="002D7322" w:rsidP="002D7322">
            <w:pPr>
              <w:pStyle w:val="KeinLeerraum"/>
              <w:rPr>
                <w:rFonts w:ascii="Arial" w:hAnsi="Arial" w:cs="Arial"/>
                <w:lang w:val="en-US" w:eastAsia="de-DE"/>
              </w:rPr>
            </w:pPr>
            <w:proofErr w:type="spellStart"/>
            <w:proofErr w:type="gramStart"/>
            <w:r w:rsidRPr="002D7322">
              <w:rPr>
                <w:rFonts w:ascii="Arial" w:hAnsi="Arial" w:cs="Arial"/>
                <w:lang w:val="en-US" w:eastAsia="de-DE"/>
              </w:rPr>
              <w:t>datas</w:t>
            </w:r>
            <w:proofErr w:type="spellEnd"/>
            <w:proofErr w:type="gramEnd"/>
            <w:r w:rsidRPr="002D7322">
              <w:rPr>
                <w:rFonts w:ascii="Arial" w:hAnsi="Arial" w:cs="Arial"/>
                <w:lang w:val="en-US" w:eastAsia="de-DE"/>
              </w:rPr>
              <w:t xml:space="preserve"> of the horn player members. </w:t>
            </w:r>
          </w:p>
        </w:tc>
      </w:tr>
      <w:tr w:rsidR="002D7322" w:rsidRPr="002D7322" w:rsidTr="002D7322">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Interesting facts about the Munich horn section (Opera): </w:t>
            </w:r>
            <w:hyperlink r:id="rId19" w:history="1">
              <w:r w:rsidRPr="002D7322">
                <w:rPr>
                  <w:rFonts w:ascii="Arial" w:hAnsi="Arial" w:cs="Arial"/>
                  <w:color w:val="0000FF"/>
                  <w:u w:val="single"/>
                  <w:lang w:val="en-US" w:eastAsia="de-DE"/>
                </w:rPr>
                <w:t>BSTOrch.htm</w:t>
              </w:r>
            </w:hyperlink>
            <w:r w:rsidRPr="002D7322">
              <w:rPr>
                <w:rFonts w:ascii="Arial" w:hAnsi="Arial" w:cs="Arial"/>
                <w:lang w:val="en-US" w:eastAsia="de-DE"/>
              </w:rPr>
              <w:t xml:space="preserve"> </w:t>
            </w:r>
          </w:p>
          <w:p w:rsidR="002D7322" w:rsidRPr="002D7322" w:rsidRDefault="002D7322" w:rsidP="002D7322">
            <w:pPr>
              <w:pStyle w:val="KeinLeerraum"/>
              <w:rPr>
                <w:rFonts w:ascii="Arial" w:hAnsi="Arial" w:cs="Arial"/>
                <w:lang w:val="en-US" w:eastAsia="de-DE"/>
              </w:rPr>
            </w:pPr>
            <w:r w:rsidRPr="002D7322">
              <w:rPr>
                <w:rFonts w:ascii="Arial" w:hAnsi="Arial" w:cs="Arial"/>
                <w:lang w:val="en-US" w:eastAsia="de-DE"/>
              </w:rPr>
              <w:t>(</w:t>
            </w:r>
            <w:proofErr w:type="gramStart"/>
            <w:r w:rsidRPr="002D7322">
              <w:rPr>
                <w:rFonts w:ascii="Arial" w:hAnsi="Arial" w:cs="Arial"/>
                <w:lang w:val="en-US" w:eastAsia="de-DE"/>
              </w:rPr>
              <w:t>who</w:t>
            </w:r>
            <w:proofErr w:type="gramEnd"/>
            <w:r w:rsidRPr="002D7322">
              <w:rPr>
                <w:rFonts w:ascii="Arial" w:hAnsi="Arial" w:cs="Arial"/>
                <w:lang w:val="en-US" w:eastAsia="de-DE"/>
              </w:rPr>
              <w:t xml:space="preserve"> played what, premieres etc.) </w:t>
            </w:r>
          </w:p>
          <w:p w:rsidR="002D7322" w:rsidRPr="002D7322" w:rsidRDefault="002D7322" w:rsidP="002D7322">
            <w:pPr>
              <w:pStyle w:val="KeinLeerraum"/>
              <w:rPr>
                <w:rFonts w:ascii="Arial" w:hAnsi="Arial" w:cs="Arial"/>
                <w:lang w:val="en-US" w:eastAsia="de-DE"/>
              </w:rPr>
            </w:pPr>
            <w:r w:rsidRPr="002D7322">
              <w:rPr>
                <w:rFonts w:ascii="Arial" w:hAnsi="Arial" w:cs="Arial"/>
                <w:color w:val="000000"/>
                <w:lang w:val="en-US" w:eastAsia="de-DE"/>
              </w:rPr>
              <w:t xml:space="preserve">Interesting facts about the Wagner Festivals held in Munich 1901 - 1911: </w:t>
            </w:r>
            <w:hyperlink r:id="rId20" w:history="1">
              <w:r w:rsidRPr="002D7322">
                <w:rPr>
                  <w:rFonts w:ascii="Arial" w:hAnsi="Arial" w:cs="Arial"/>
                  <w:color w:val="0000FF"/>
                  <w:u w:val="single"/>
                  <w:lang w:val="en-US" w:eastAsia="de-DE"/>
                </w:rPr>
                <w:t>Wagnerop.htm</w:t>
              </w:r>
            </w:hyperlink>
            <w:r w:rsidRPr="002D7322">
              <w:rPr>
                <w:rFonts w:ascii="Arial" w:hAnsi="Arial" w:cs="Arial"/>
                <w:color w:val="000000"/>
                <w:lang w:val="en-US" w:eastAsia="de-DE"/>
              </w:rPr>
              <w:t xml:space="preserve"> </w:t>
            </w:r>
          </w:p>
        </w:tc>
      </w:tr>
    </w:tbl>
    <w:p w:rsidR="002D7322" w:rsidRPr="002D7322" w:rsidRDefault="002D7322" w:rsidP="002D7322">
      <w:pPr>
        <w:spacing w:before="100" w:beforeAutospacing="1" w:after="100" w:afterAutospacing="1" w:line="240" w:lineRule="auto"/>
        <w:rPr>
          <w:rFonts w:ascii="Times New Roman" w:eastAsia="Times New Roman" w:hAnsi="Times New Roman" w:cs="Times New Roman"/>
          <w:sz w:val="24"/>
          <w:szCs w:val="24"/>
          <w:lang w:val="en-US" w:eastAsia="de-DE"/>
        </w:rPr>
      </w:pPr>
      <w:r w:rsidRPr="002D7322">
        <w:rPr>
          <w:rFonts w:ascii="Script MT Bold" w:eastAsia="Times New Roman" w:hAnsi="Script MT Bold" w:cs="Times New Roman"/>
          <w:i/>
          <w:iCs/>
          <w:sz w:val="32"/>
          <w:szCs w:val="32"/>
          <w:lang w:val="en-US" w:eastAsia="de-DE"/>
        </w:rPr>
        <w:lastRenderedPageBreak/>
        <w:t xml:space="preserve">© 2001 by </w:t>
      </w:r>
      <w:proofErr w:type="spellStart"/>
      <w:r w:rsidRPr="002D7322">
        <w:rPr>
          <w:rFonts w:ascii="Script MT Bold" w:eastAsia="Times New Roman" w:hAnsi="Script MT Bold" w:cs="Times New Roman"/>
          <w:i/>
          <w:iCs/>
          <w:sz w:val="32"/>
          <w:szCs w:val="32"/>
          <w:lang w:val="en-US" w:eastAsia="de-DE"/>
        </w:rPr>
        <w:t>Prof.Hans</w:t>
      </w:r>
      <w:proofErr w:type="spellEnd"/>
      <w:r w:rsidRPr="002D7322">
        <w:rPr>
          <w:rFonts w:ascii="Script MT Bold" w:eastAsia="Times New Roman" w:hAnsi="Script MT Bold" w:cs="Times New Roman"/>
          <w:i/>
          <w:iCs/>
          <w:sz w:val="32"/>
          <w:szCs w:val="32"/>
          <w:lang w:val="en-US" w:eastAsia="de-DE"/>
        </w:rPr>
        <w:t xml:space="preserve"> </w:t>
      </w:r>
      <w:proofErr w:type="spellStart"/>
      <w:r w:rsidRPr="002D7322">
        <w:rPr>
          <w:rFonts w:ascii="Script MT Bold" w:eastAsia="Times New Roman" w:hAnsi="Script MT Bold" w:cs="Times New Roman"/>
          <w:i/>
          <w:iCs/>
          <w:sz w:val="32"/>
          <w:szCs w:val="32"/>
          <w:lang w:val="en-US" w:eastAsia="de-DE"/>
        </w:rPr>
        <w:t>Pizka</w:t>
      </w:r>
      <w:proofErr w:type="spellEnd"/>
      <w:r w:rsidRPr="002D7322">
        <w:rPr>
          <w:rFonts w:ascii="Script MT Bold" w:eastAsia="Times New Roman" w:hAnsi="Script MT Bold" w:cs="Times New Roman"/>
          <w:i/>
          <w:iCs/>
          <w:sz w:val="32"/>
          <w:szCs w:val="32"/>
          <w:lang w:val="en-US" w:eastAsia="de-DE"/>
        </w:rPr>
        <w:t xml:space="preserve">, D-85551 </w:t>
      </w:r>
      <w:proofErr w:type="spellStart"/>
      <w:r w:rsidRPr="002D7322">
        <w:rPr>
          <w:rFonts w:ascii="Script MT Bold" w:eastAsia="Times New Roman" w:hAnsi="Script MT Bold" w:cs="Times New Roman"/>
          <w:i/>
          <w:iCs/>
          <w:sz w:val="32"/>
          <w:szCs w:val="32"/>
          <w:lang w:val="en-US" w:eastAsia="de-DE"/>
        </w:rPr>
        <w:t>Kirchheim</w:t>
      </w:r>
      <w:proofErr w:type="spellEnd"/>
      <w:r w:rsidRPr="002D7322">
        <w:rPr>
          <w:rFonts w:ascii="Script MT Bold" w:eastAsia="Times New Roman" w:hAnsi="Script MT Bold" w:cs="Times New Roman"/>
          <w:i/>
          <w:iCs/>
          <w:sz w:val="32"/>
          <w:szCs w:val="32"/>
          <w:lang w:val="en-US" w:eastAsia="de-DE"/>
        </w:rPr>
        <w:t>, Germany</w:t>
      </w:r>
    </w:p>
    <w:p w:rsidR="002D7322" w:rsidRPr="002D7322" w:rsidRDefault="002D7322" w:rsidP="002D7322">
      <w:pPr>
        <w:spacing w:before="100" w:beforeAutospacing="1" w:after="100" w:afterAutospacing="1" w:line="240" w:lineRule="auto"/>
        <w:rPr>
          <w:rFonts w:ascii="Times New Roman" w:eastAsia="Times New Roman" w:hAnsi="Times New Roman" w:cs="Times New Roman"/>
          <w:sz w:val="24"/>
          <w:szCs w:val="24"/>
          <w:lang w:val="en-US" w:eastAsia="de-DE"/>
        </w:rPr>
      </w:pPr>
      <w:proofErr w:type="spellStart"/>
      <w:proofErr w:type="gramStart"/>
      <w:r w:rsidRPr="002D7322">
        <w:rPr>
          <w:rFonts w:ascii="Script MT Bold" w:eastAsia="Times New Roman" w:hAnsi="Script MT Bold" w:cs="Times New Roman"/>
          <w:i/>
          <w:iCs/>
          <w:sz w:val="32"/>
          <w:szCs w:val="32"/>
          <w:lang w:val="en-US" w:eastAsia="de-DE"/>
        </w:rPr>
        <w:t>quotings</w:t>
      </w:r>
      <w:proofErr w:type="spellEnd"/>
      <w:proofErr w:type="gramEnd"/>
      <w:r w:rsidRPr="002D7322">
        <w:rPr>
          <w:rFonts w:ascii="Script MT Bold" w:eastAsia="Times New Roman" w:hAnsi="Script MT Bold" w:cs="Times New Roman"/>
          <w:i/>
          <w:iCs/>
          <w:sz w:val="32"/>
          <w:szCs w:val="32"/>
          <w:lang w:val="en-US" w:eastAsia="de-DE"/>
        </w:rPr>
        <w:t xml:space="preserve"> are granted for academic use, but source should be mentioned.</w:t>
      </w:r>
    </w:p>
    <w:p w:rsidR="002D7322" w:rsidRPr="002D7322" w:rsidRDefault="002D7322" w:rsidP="002D7322">
      <w:pPr>
        <w:spacing w:before="100" w:beforeAutospacing="1" w:after="100" w:afterAutospacing="1" w:line="240" w:lineRule="auto"/>
        <w:rPr>
          <w:rFonts w:ascii="Times New Roman" w:eastAsia="Times New Roman" w:hAnsi="Times New Roman" w:cs="Times New Roman"/>
          <w:sz w:val="24"/>
          <w:szCs w:val="24"/>
          <w:lang w:val="en-US" w:eastAsia="de-DE"/>
        </w:rPr>
      </w:pPr>
      <w:proofErr w:type="gramStart"/>
      <w:r w:rsidRPr="002D7322">
        <w:rPr>
          <w:rFonts w:ascii="Script MT Bold" w:eastAsia="Times New Roman" w:hAnsi="Script MT Bold" w:cs="Times New Roman"/>
          <w:i/>
          <w:iCs/>
          <w:sz w:val="32"/>
          <w:szCs w:val="32"/>
          <w:lang w:val="en-US" w:eastAsia="de-DE"/>
        </w:rPr>
        <w:t>many</w:t>
      </w:r>
      <w:proofErr w:type="gramEnd"/>
      <w:r w:rsidRPr="002D7322">
        <w:rPr>
          <w:rFonts w:ascii="Script MT Bold" w:eastAsia="Times New Roman" w:hAnsi="Script MT Bold" w:cs="Times New Roman"/>
          <w:i/>
          <w:iCs/>
          <w:sz w:val="32"/>
          <w:szCs w:val="32"/>
          <w:lang w:val="en-US" w:eastAsia="de-DE"/>
        </w:rPr>
        <w:t xml:space="preserve"> of the links are not activated yet, but </w:t>
      </w:r>
      <w:proofErr w:type="spellStart"/>
      <w:r w:rsidRPr="002D7322">
        <w:rPr>
          <w:rFonts w:ascii="Script MT Bold" w:eastAsia="Times New Roman" w:hAnsi="Script MT Bold" w:cs="Times New Roman"/>
          <w:i/>
          <w:iCs/>
          <w:sz w:val="32"/>
          <w:szCs w:val="32"/>
          <w:lang w:val="en-US" w:eastAsia="de-DE"/>
        </w:rPr>
        <w:t>endFebruary</w:t>
      </w:r>
      <w:proofErr w:type="spellEnd"/>
      <w:r w:rsidRPr="002D7322">
        <w:rPr>
          <w:rFonts w:ascii="Script MT Bold" w:eastAsia="Times New Roman" w:hAnsi="Script MT Bold" w:cs="Times New Roman"/>
          <w:i/>
          <w:iCs/>
          <w:sz w:val="32"/>
          <w:szCs w:val="32"/>
          <w:lang w:val="en-US" w:eastAsia="de-DE"/>
        </w:rPr>
        <w:t xml:space="preserve"> 2006</w:t>
      </w:r>
    </w:p>
    <w:p w:rsidR="00623D14" w:rsidRDefault="00623D14">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p w:rsidR="002D7322" w:rsidRDefault="002D7322">
      <w:pPr>
        <w:rPr>
          <w:lang w:val="en-US"/>
        </w:rPr>
      </w:pPr>
    </w:p>
    <w:tbl>
      <w:tblPr>
        <w:tblW w:w="9600" w:type="dxa"/>
        <w:jc w:val="center"/>
        <w:tblCellSpacing w:w="7" w:type="dxa"/>
        <w:tblBorders>
          <w:top w:val="outset" w:sz="36" w:space="0" w:color="FF0000"/>
          <w:left w:val="outset" w:sz="36" w:space="0" w:color="FF0000"/>
          <w:bottom w:val="outset" w:sz="36" w:space="0" w:color="FF0000"/>
          <w:right w:val="outset" w:sz="36" w:space="0" w:color="FF0000"/>
        </w:tblBorders>
        <w:shd w:val="clear" w:color="auto" w:fill="CCFFCC"/>
        <w:tblCellMar>
          <w:top w:w="90" w:type="dxa"/>
          <w:left w:w="90" w:type="dxa"/>
          <w:bottom w:w="90" w:type="dxa"/>
          <w:right w:w="90" w:type="dxa"/>
        </w:tblCellMar>
        <w:tblLook w:val="04A0" w:firstRow="1" w:lastRow="0" w:firstColumn="1" w:lastColumn="0" w:noHBand="0" w:noVBand="1"/>
      </w:tblPr>
      <w:tblGrid>
        <w:gridCol w:w="9600"/>
      </w:tblGrid>
      <w:tr w:rsidR="002D7322" w:rsidRPr="002D7322" w:rsidTr="002D7322">
        <w:trPr>
          <w:tblCellSpacing w:w="7" w:type="dxa"/>
          <w:jc w:val="center"/>
        </w:trPr>
        <w:tc>
          <w:tcPr>
            <w:tcW w:w="0" w:type="auto"/>
            <w:tcBorders>
              <w:top w:val="outset" w:sz="6" w:space="0" w:color="FF0000"/>
              <w:left w:val="outset" w:sz="6" w:space="0" w:color="FF0000"/>
              <w:bottom w:val="outset" w:sz="6" w:space="0" w:color="FF0000"/>
              <w:right w:val="outset" w:sz="6" w:space="0" w:color="FF0000"/>
            </w:tcBorders>
            <w:shd w:val="clear" w:color="auto" w:fill="CCFFCC"/>
            <w:noWrap/>
            <w:vAlign w:val="center"/>
            <w:hideMark/>
          </w:tcPr>
          <w:p w:rsidR="002D7322" w:rsidRPr="002D7322" w:rsidRDefault="002D7322" w:rsidP="002D7322">
            <w:pPr>
              <w:spacing w:before="100" w:beforeAutospacing="1" w:after="100" w:afterAutospacing="1" w:line="240" w:lineRule="auto"/>
              <w:rPr>
                <w:rFonts w:ascii="Times New Roman" w:eastAsia="Times New Roman" w:hAnsi="Times New Roman" w:cs="Times New Roman"/>
                <w:sz w:val="24"/>
                <w:szCs w:val="24"/>
                <w:lang w:eastAsia="de-DE"/>
              </w:rPr>
            </w:pPr>
            <w:r w:rsidRPr="002D7322">
              <w:rPr>
                <w:rFonts w:ascii="Arial" w:eastAsia="Times New Roman" w:hAnsi="Arial" w:cs="Arial"/>
                <w:b/>
                <w:bCs/>
                <w:sz w:val="48"/>
                <w:szCs w:val="48"/>
                <w:lang w:eastAsia="de-DE"/>
              </w:rPr>
              <w:lastRenderedPageBreak/>
              <w:t xml:space="preserve">Franz </w:t>
            </w:r>
            <w:proofErr w:type="spellStart"/>
            <w:r w:rsidRPr="002D7322">
              <w:rPr>
                <w:rFonts w:ascii="Arial" w:eastAsia="Times New Roman" w:hAnsi="Arial" w:cs="Arial"/>
                <w:b/>
                <w:bCs/>
                <w:sz w:val="48"/>
                <w:szCs w:val="48"/>
                <w:lang w:eastAsia="de-DE"/>
              </w:rPr>
              <w:t>Strauss</w:t>
            </w:r>
            <w:proofErr w:type="spellEnd"/>
            <w:r w:rsidRPr="002D7322">
              <w:rPr>
                <w:rFonts w:ascii="Arial" w:eastAsia="Times New Roman" w:hAnsi="Arial" w:cs="Arial"/>
                <w:b/>
                <w:bCs/>
                <w:sz w:val="48"/>
                <w:szCs w:val="48"/>
                <w:lang w:eastAsia="de-DE"/>
              </w:rPr>
              <w:t xml:space="preserve"> (1822-1905) </w:t>
            </w:r>
            <w:proofErr w:type="spellStart"/>
            <w:r w:rsidRPr="002D7322">
              <w:rPr>
                <w:rFonts w:ascii="Arial" w:eastAsia="Times New Roman" w:hAnsi="Arial" w:cs="Arial"/>
                <w:b/>
                <w:bCs/>
                <w:sz w:val="48"/>
                <w:szCs w:val="48"/>
                <w:lang w:eastAsia="de-DE"/>
              </w:rPr>
              <w:t>biography</w:t>
            </w:r>
            <w:proofErr w:type="spellEnd"/>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noProof/>
                <w:sz w:val="20"/>
                <w:szCs w:val="20"/>
                <w:lang w:eastAsia="de-DE"/>
              </w:rPr>
              <w:drawing>
                <wp:inline distT="0" distB="0" distL="0" distR="0" wp14:anchorId="104B7428" wp14:editId="39B3CF44">
                  <wp:extent cx="1223083" cy="1539792"/>
                  <wp:effectExtent l="0" t="0" r="0" b="3810"/>
                  <wp:docPr id="1" name="Bild 1" descr="http://www.pizka.de/FRSTR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zka.de/FRSTRAU.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3201" cy="1539940"/>
                          </a:xfrm>
                          <a:prstGeom prst="rect">
                            <a:avLst/>
                          </a:prstGeom>
                          <a:noFill/>
                          <a:ln>
                            <a:noFill/>
                          </a:ln>
                        </pic:spPr>
                      </pic:pic>
                    </a:graphicData>
                  </a:graphic>
                </wp:inline>
              </w:drawing>
            </w:r>
          </w:p>
          <w:p w:rsidR="002D7322" w:rsidRPr="002D7322" w:rsidRDefault="002D7322" w:rsidP="002D7322">
            <w:pPr>
              <w:spacing w:before="100" w:beforeAutospacing="1" w:after="100" w:afterAutospacing="1" w:line="240" w:lineRule="auto"/>
              <w:rPr>
                <w:rFonts w:ascii="Arial" w:eastAsia="Times New Roman" w:hAnsi="Arial" w:cs="Arial"/>
                <w:sz w:val="20"/>
                <w:szCs w:val="20"/>
                <w:lang w:eastAsia="de-DE"/>
              </w:rPr>
            </w:pPr>
            <w:r w:rsidRPr="002D7322">
              <w:rPr>
                <w:rFonts w:ascii="Arial" w:eastAsia="Times New Roman" w:hAnsi="Arial" w:cs="Arial"/>
                <w:color w:val="FF0000"/>
                <w:sz w:val="20"/>
                <w:szCs w:val="20"/>
                <w:lang w:val="en-US" w:eastAsia="de-DE"/>
              </w:rPr>
              <w:t>Happy 1</w:t>
            </w:r>
            <w:r w:rsidRPr="002D7322">
              <w:rPr>
                <w:rFonts w:ascii="Arial" w:eastAsia="Times New Roman" w:hAnsi="Arial" w:cs="Arial"/>
                <w:color w:val="FF0000"/>
                <w:sz w:val="20"/>
                <w:szCs w:val="20"/>
                <w:lang w:eastAsia="de-DE"/>
              </w:rPr>
              <w:t>83s</w:t>
            </w:r>
            <w:r w:rsidRPr="002D7322">
              <w:rPr>
                <w:rFonts w:ascii="Arial" w:eastAsia="Times New Roman" w:hAnsi="Arial" w:cs="Arial"/>
                <w:color w:val="FF0000"/>
                <w:sz w:val="20"/>
                <w:szCs w:val="20"/>
                <w:lang w:val="en-US" w:eastAsia="de-DE"/>
              </w:rPr>
              <w:t xml:space="preserve">t </w:t>
            </w:r>
            <w:proofErr w:type="gramStart"/>
            <w:r w:rsidRPr="002D7322">
              <w:rPr>
                <w:rFonts w:ascii="Arial" w:eastAsia="Times New Roman" w:hAnsi="Arial" w:cs="Arial"/>
                <w:color w:val="FF0000"/>
                <w:sz w:val="20"/>
                <w:szCs w:val="20"/>
                <w:lang w:val="en-US" w:eastAsia="de-DE"/>
              </w:rPr>
              <w:t>Birthday !</w:t>
            </w:r>
            <w:proofErr w:type="gramEnd"/>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Franz Joseph Strauss was born February 26, 1822 in </w:t>
            </w:r>
            <w:proofErr w:type="spellStart"/>
            <w:r w:rsidRPr="002D7322">
              <w:rPr>
                <w:rFonts w:ascii="Arial" w:eastAsia="Times New Roman" w:hAnsi="Arial" w:cs="Arial"/>
                <w:sz w:val="20"/>
                <w:szCs w:val="20"/>
                <w:lang w:val="en-US" w:eastAsia="de-DE"/>
              </w:rPr>
              <w:t>Parkstein</w:t>
            </w:r>
            <w:proofErr w:type="spellEnd"/>
            <w:r w:rsidRPr="002D7322">
              <w:rPr>
                <w:rFonts w:ascii="Arial" w:eastAsia="Times New Roman" w:hAnsi="Arial" w:cs="Arial"/>
                <w:sz w:val="20"/>
                <w:szCs w:val="20"/>
                <w:lang w:val="en-US" w:eastAsia="de-DE"/>
              </w:rPr>
              <w:t>, Bavaria (</w:t>
            </w:r>
            <w:proofErr w:type="spellStart"/>
            <w:r w:rsidRPr="002D7322">
              <w:rPr>
                <w:rFonts w:ascii="Arial" w:eastAsia="Times New Roman" w:hAnsi="Arial" w:cs="Arial"/>
                <w:sz w:val="20"/>
                <w:szCs w:val="20"/>
                <w:lang w:val="en-US" w:eastAsia="de-DE"/>
              </w:rPr>
              <w:t>Oberpfalz</w:t>
            </w:r>
            <w:proofErr w:type="spellEnd"/>
            <w:r w:rsidRPr="002D7322">
              <w:rPr>
                <w:rFonts w:ascii="Arial" w:eastAsia="Times New Roman" w:hAnsi="Arial" w:cs="Arial"/>
                <w:sz w:val="20"/>
                <w:szCs w:val="20"/>
                <w:lang w:val="en-US" w:eastAsia="de-DE"/>
              </w:rPr>
              <w:t xml:space="preserve">), 28 miles from Bayreuth. Since 1700 the ancestors on his father's side were country policemen at near-by </w:t>
            </w:r>
            <w:proofErr w:type="spellStart"/>
            <w:r w:rsidRPr="002D7322">
              <w:rPr>
                <w:rFonts w:ascii="Arial" w:eastAsia="Times New Roman" w:hAnsi="Arial" w:cs="Arial"/>
                <w:sz w:val="20"/>
                <w:szCs w:val="20"/>
                <w:lang w:val="en-US" w:eastAsia="de-DE"/>
              </w:rPr>
              <w:t>Rothenstadt</w:t>
            </w:r>
            <w:proofErr w:type="spellEnd"/>
            <w:r w:rsidRPr="002D7322">
              <w:rPr>
                <w:rFonts w:ascii="Arial" w:eastAsia="Times New Roman" w:hAnsi="Arial" w:cs="Arial"/>
                <w:sz w:val="20"/>
                <w:szCs w:val="20"/>
                <w:lang w:val="en-US" w:eastAsia="de-DE"/>
              </w:rPr>
              <w:t xml:space="preserve"> but we do not know of any musical activity. It seems that father Johann Urban Strauss (*1800-</w:t>
            </w:r>
            <w:proofErr w:type="gramStart"/>
            <w:r w:rsidRPr="002D7322">
              <w:rPr>
                <w:rFonts w:ascii="Arial" w:eastAsia="Times New Roman" w:hAnsi="Arial" w:cs="Arial"/>
                <w:sz w:val="20"/>
                <w:szCs w:val="20"/>
                <w:lang w:val="en-US" w:eastAsia="de-DE"/>
              </w:rPr>
              <w:t>?1</w:t>
            </w:r>
            <w:proofErr w:type="gramEnd"/>
            <w:r w:rsidRPr="002D7322">
              <w:rPr>
                <w:rFonts w:ascii="Arial" w:eastAsia="Times New Roman" w:hAnsi="Arial" w:cs="Arial"/>
                <w:sz w:val="20"/>
                <w:szCs w:val="20"/>
                <w:lang w:val="en-US" w:eastAsia="de-DE"/>
              </w:rPr>
              <w:t xml:space="preserve">) led and unsteady life. Although in 1828 a daughter, </w:t>
            </w:r>
            <w:proofErr w:type="spellStart"/>
            <w:r w:rsidRPr="002D7322">
              <w:rPr>
                <w:rFonts w:ascii="Arial" w:eastAsia="Times New Roman" w:hAnsi="Arial" w:cs="Arial"/>
                <w:sz w:val="20"/>
                <w:szCs w:val="20"/>
                <w:lang w:val="en-US" w:eastAsia="de-DE"/>
              </w:rPr>
              <w:t>Friederike</w:t>
            </w:r>
            <w:proofErr w:type="spellEnd"/>
            <w:r w:rsidRPr="002D7322">
              <w:rPr>
                <w:rFonts w:ascii="Arial" w:eastAsia="Times New Roman" w:hAnsi="Arial" w:cs="Arial"/>
                <w:sz w:val="20"/>
                <w:szCs w:val="20"/>
                <w:lang w:val="en-US" w:eastAsia="de-DE"/>
              </w:rPr>
              <w:t xml:space="preserve"> </w:t>
            </w:r>
            <w:proofErr w:type="spellStart"/>
            <w:r w:rsidRPr="002D7322">
              <w:rPr>
                <w:rFonts w:ascii="Arial" w:eastAsia="Times New Roman" w:hAnsi="Arial" w:cs="Arial"/>
                <w:sz w:val="20"/>
                <w:szCs w:val="20"/>
                <w:lang w:val="en-US" w:eastAsia="de-DE"/>
              </w:rPr>
              <w:t>Antonie</w:t>
            </w:r>
            <w:proofErr w:type="spellEnd"/>
            <w:r w:rsidRPr="002D7322">
              <w:rPr>
                <w:rFonts w:ascii="Arial" w:eastAsia="Times New Roman" w:hAnsi="Arial" w:cs="Arial"/>
                <w:sz w:val="20"/>
                <w:szCs w:val="20"/>
                <w:lang w:val="en-US" w:eastAsia="de-DE"/>
              </w:rPr>
              <w:t xml:space="preserve">, was born he left his home, and the education of his children was entrusted to the mother, Maria Anna </w:t>
            </w:r>
            <w:proofErr w:type="spellStart"/>
            <w:r w:rsidRPr="002D7322">
              <w:rPr>
                <w:rFonts w:ascii="Arial" w:eastAsia="Times New Roman" w:hAnsi="Arial" w:cs="Arial"/>
                <w:sz w:val="20"/>
                <w:szCs w:val="20"/>
                <w:lang w:val="en-US" w:eastAsia="de-DE"/>
              </w:rPr>
              <w:t>Kunigunde</w:t>
            </w:r>
            <w:proofErr w:type="spellEnd"/>
            <w:r w:rsidRPr="002D7322">
              <w:rPr>
                <w:rFonts w:ascii="Arial" w:eastAsia="Times New Roman" w:hAnsi="Arial" w:cs="Arial"/>
                <w:sz w:val="20"/>
                <w:szCs w:val="20"/>
                <w:lang w:val="en-US" w:eastAsia="de-DE"/>
              </w:rPr>
              <w:t xml:space="preserve"> Walter (*1800-1801).</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This fact was decisive in the future life of Franz Strauss, as musical activities for the Walter family were not only a matter of course but a part of the profession, since Michael Walter (1771-1831) - the grandfather of Franz Strauss - switched from teacher to watchman on the tower (warder) at </w:t>
            </w:r>
            <w:proofErr w:type="spellStart"/>
            <w:r w:rsidRPr="002D7322">
              <w:rPr>
                <w:rFonts w:ascii="Arial" w:eastAsia="Times New Roman" w:hAnsi="Arial" w:cs="Arial"/>
                <w:sz w:val="20"/>
                <w:szCs w:val="20"/>
                <w:lang w:val="en-US" w:eastAsia="de-DE"/>
              </w:rPr>
              <w:t>Parkstein</w:t>
            </w:r>
            <w:proofErr w:type="spellEnd"/>
            <w:r w:rsidRPr="002D7322">
              <w:rPr>
                <w:rFonts w:ascii="Arial" w:eastAsia="Times New Roman" w:hAnsi="Arial" w:cs="Arial"/>
                <w:sz w:val="20"/>
                <w:szCs w:val="20"/>
                <w:lang w:val="en-US" w:eastAsia="de-DE"/>
              </w:rPr>
              <w:t xml:space="preserve">. This official duty was very honorable, and besides being on guard and striking the hour at night, it required a good trumpet player who also had to take care of the young musical talents as music-master.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Richard Strauss meant, so told me his grandson Dr.</w:t>
            </w:r>
            <w:r>
              <w:rPr>
                <w:rFonts w:ascii="Arial" w:eastAsia="Times New Roman" w:hAnsi="Arial" w:cs="Arial"/>
                <w:sz w:val="20"/>
                <w:szCs w:val="20"/>
                <w:lang w:val="en-US" w:eastAsia="de-DE"/>
              </w:rPr>
              <w:t xml:space="preserve"> </w:t>
            </w:r>
            <w:r w:rsidRPr="002D7322">
              <w:rPr>
                <w:rFonts w:ascii="Arial" w:eastAsia="Times New Roman" w:hAnsi="Arial" w:cs="Arial"/>
                <w:sz w:val="20"/>
                <w:szCs w:val="20"/>
                <w:lang w:val="en-US" w:eastAsia="de-DE"/>
              </w:rPr>
              <w:t xml:space="preserve">Richard Strauss in June 2000 in </w:t>
            </w:r>
            <w:proofErr w:type="spellStart"/>
            <w:proofErr w:type="gramStart"/>
            <w:r w:rsidRPr="002D7322">
              <w:rPr>
                <w:rFonts w:ascii="Arial" w:eastAsia="Times New Roman" w:hAnsi="Arial" w:cs="Arial"/>
                <w:sz w:val="20"/>
                <w:szCs w:val="20"/>
                <w:lang w:val="en-US" w:eastAsia="de-DE"/>
              </w:rPr>
              <w:t>Garmisch</w:t>
            </w:r>
            <w:proofErr w:type="spellEnd"/>
            <w:r w:rsidRPr="002D7322">
              <w:rPr>
                <w:rFonts w:ascii="Arial" w:eastAsia="Times New Roman" w:hAnsi="Arial" w:cs="Arial"/>
                <w:sz w:val="20"/>
                <w:szCs w:val="20"/>
                <w:lang w:val="en-US" w:eastAsia="de-DE"/>
              </w:rPr>
              <w:t>, that</w:t>
            </w:r>
            <w:proofErr w:type="gramEnd"/>
            <w:r w:rsidRPr="002D7322">
              <w:rPr>
                <w:rFonts w:ascii="Arial" w:eastAsia="Times New Roman" w:hAnsi="Arial" w:cs="Arial"/>
                <w:sz w:val="20"/>
                <w:szCs w:val="20"/>
                <w:lang w:val="en-US" w:eastAsia="de-DE"/>
              </w:rPr>
              <w:t xml:space="preserve"> his fatherly forefathers might originate from neighboring </w:t>
            </w:r>
            <w:r w:rsidRPr="002D7322">
              <w:rPr>
                <w:rFonts w:ascii="Arial" w:eastAsia="Times New Roman" w:hAnsi="Arial" w:cs="Arial"/>
                <w:b/>
                <w:bCs/>
                <w:sz w:val="20"/>
                <w:szCs w:val="20"/>
                <w:u w:val="single"/>
                <w:lang w:val="en-US" w:eastAsia="de-DE"/>
              </w:rPr>
              <w:t xml:space="preserve">Bohemia </w:t>
            </w:r>
            <w:r w:rsidRPr="002D7322">
              <w:rPr>
                <w:rFonts w:ascii="Arial" w:eastAsia="Times New Roman" w:hAnsi="Arial" w:cs="Arial"/>
                <w:sz w:val="20"/>
                <w:szCs w:val="20"/>
                <w:lang w:val="en-US" w:eastAsia="de-DE"/>
              </w:rPr>
              <w:t xml:space="preserve">perhaps.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In this respect </w:t>
            </w:r>
            <w:proofErr w:type="gramStart"/>
            <w:r w:rsidRPr="002D7322">
              <w:rPr>
                <w:rFonts w:ascii="Arial" w:eastAsia="Times New Roman" w:hAnsi="Arial" w:cs="Arial"/>
                <w:sz w:val="20"/>
                <w:szCs w:val="20"/>
                <w:lang w:val="en-US" w:eastAsia="de-DE"/>
              </w:rPr>
              <w:t>his own</w:t>
            </w:r>
            <w:proofErr w:type="gramEnd"/>
            <w:r w:rsidRPr="002D7322">
              <w:rPr>
                <w:rFonts w:ascii="Arial" w:eastAsia="Times New Roman" w:hAnsi="Arial" w:cs="Arial"/>
                <w:sz w:val="20"/>
                <w:szCs w:val="20"/>
                <w:lang w:val="en-US" w:eastAsia="de-DE"/>
              </w:rPr>
              <w:t xml:space="preserve"> family was a fruitful sphere of activity. On the basis such education his eldest son made his career as warder-master at </w:t>
            </w:r>
            <w:proofErr w:type="spellStart"/>
            <w:r w:rsidRPr="002D7322">
              <w:rPr>
                <w:rFonts w:ascii="Arial" w:eastAsia="Times New Roman" w:hAnsi="Arial" w:cs="Arial"/>
                <w:sz w:val="20"/>
                <w:szCs w:val="20"/>
                <w:lang w:val="en-US" w:eastAsia="de-DE"/>
              </w:rPr>
              <w:t>Nabburg</w:t>
            </w:r>
            <w:proofErr w:type="spellEnd"/>
            <w:r w:rsidRPr="002D7322">
              <w:rPr>
                <w:rFonts w:ascii="Arial" w:eastAsia="Times New Roman" w:hAnsi="Arial" w:cs="Arial"/>
                <w:sz w:val="20"/>
                <w:szCs w:val="20"/>
                <w:lang w:val="en-US" w:eastAsia="de-DE"/>
              </w:rPr>
              <w:t xml:space="preserve">, and two other sons became musicians at the Royal Court in Munich.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Also, the mother of Franz Strauss, </w:t>
            </w:r>
            <w:proofErr w:type="spellStart"/>
            <w:r w:rsidRPr="002D7322">
              <w:rPr>
                <w:rFonts w:ascii="Arial" w:eastAsia="Times New Roman" w:hAnsi="Arial" w:cs="Arial"/>
                <w:sz w:val="20"/>
                <w:szCs w:val="20"/>
                <w:lang w:val="en-US" w:eastAsia="de-DE"/>
              </w:rPr>
              <w:t>Kunigunde</w:t>
            </w:r>
            <w:proofErr w:type="spellEnd"/>
            <w:r w:rsidRPr="002D7322">
              <w:rPr>
                <w:rFonts w:ascii="Arial" w:eastAsia="Times New Roman" w:hAnsi="Arial" w:cs="Arial"/>
                <w:sz w:val="20"/>
                <w:szCs w:val="20"/>
                <w:lang w:val="en-US" w:eastAsia="de-DE"/>
              </w:rPr>
              <w:t xml:space="preserve">, used to play diverse instruments. She was the eldest of the large Walter family and there her son grew up and found his teacher in uncle Johann Georg Walter, who not only played the horn but also the violin. </w:t>
            </w:r>
            <w:proofErr w:type="gramStart"/>
            <w:r w:rsidRPr="002D7322">
              <w:rPr>
                <w:rFonts w:ascii="Arial" w:eastAsia="Times New Roman" w:hAnsi="Arial" w:cs="Arial"/>
                <w:sz w:val="20"/>
                <w:szCs w:val="20"/>
                <w:lang w:val="en-US" w:eastAsia="de-DE"/>
              </w:rPr>
              <w:t>clarinet</w:t>
            </w:r>
            <w:proofErr w:type="gramEnd"/>
            <w:r w:rsidRPr="002D7322">
              <w:rPr>
                <w:rFonts w:ascii="Arial" w:eastAsia="Times New Roman" w:hAnsi="Arial" w:cs="Arial"/>
                <w:sz w:val="20"/>
                <w:szCs w:val="20"/>
                <w:lang w:val="en-US" w:eastAsia="de-DE"/>
              </w:rPr>
              <w:t xml:space="preserve">, trumpet. </w:t>
            </w:r>
            <w:proofErr w:type="gramStart"/>
            <w:r w:rsidRPr="002D7322">
              <w:rPr>
                <w:rFonts w:ascii="Arial" w:eastAsia="Times New Roman" w:hAnsi="Arial" w:cs="Arial"/>
                <w:sz w:val="20"/>
                <w:szCs w:val="20"/>
                <w:lang w:val="en-US" w:eastAsia="de-DE"/>
              </w:rPr>
              <w:t>bagpipe</w:t>
            </w:r>
            <w:proofErr w:type="gramEnd"/>
            <w:r w:rsidRPr="002D7322">
              <w:rPr>
                <w:rFonts w:ascii="Arial" w:eastAsia="Times New Roman" w:hAnsi="Arial" w:cs="Arial"/>
                <w:sz w:val="20"/>
                <w:szCs w:val="20"/>
                <w:lang w:val="en-US" w:eastAsia="de-DE"/>
              </w:rPr>
              <w:t xml:space="preserve">, dulcimer and guitar. Under his guidance little Franz learned to play clarinet, guitar and all brass instruments. At the age of five he started playing violin, and two years later he was allowed to strike up for a wedding-dance. A hard apprenticeship followed with uncle Franz Michael Walter, the excellent but very strict warder-master of </w:t>
            </w:r>
            <w:proofErr w:type="spellStart"/>
            <w:r w:rsidRPr="002D7322">
              <w:rPr>
                <w:rFonts w:ascii="Arial" w:eastAsia="Times New Roman" w:hAnsi="Arial" w:cs="Arial"/>
                <w:sz w:val="20"/>
                <w:szCs w:val="20"/>
                <w:lang w:val="en-US" w:eastAsia="de-DE"/>
              </w:rPr>
              <w:t>Nabburg</w:t>
            </w:r>
            <w:proofErr w:type="spellEnd"/>
            <w:r w:rsidRPr="002D7322">
              <w:rPr>
                <w:rFonts w:ascii="Arial" w:eastAsia="Times New Roman" w:hAnsi="Arial" w:cs="Arial"/>
                <w:sz w:val="20"/>
                <w:szCs w:val="20"/>
                <w:lang w:val="en-US" w:eastAsia="de-DE"/>
              </w:rPr>
              <w:t xml:space="preserve">. At the age of nine Franz already had to give lessons in violin, clarinet, trumpet and trombone and, still a schoolboy, he was obligated for nightly tower-guard duty. Occasionally he had to cover long marches with his uncle's band in order to play at different festivities of the neighborhood.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The end of this ordeal came at the age of 15 when his uncle Georg Walter, recommended him for playing guitar with the orchestra of Duke Max in Munich (1836-46). The Duke himself used to play the zither. Franz served ten years with the Duke's orchestra. More and more he realized that of all the instruments he could play. </w:t>
            </w:r>
            <w:proofErr w:type="gramStart"/>
            <w:r w:rsidRPr="002D7322">
              <w:rPr>
                <w:rFonts w:ascii="Arial" w:eastAsia="Times New Roman" w:hAnsi="Arial" w:cs="Arial"/>
                <w:sz w:val="20"/>
                <w:szCs w:val="20"/>
                <w:lang w:val="en-US" w:eastAsia="de-DE"/>
              </w:rPr>
              <w:t>the</w:t>
            </w:r>
            <w:proofErr w:type="gramEnd"/>
            <w:r w:rsidRPr="002D7322">
              <w:rPr>
                <w:rFonts w:ascii="Arial" w:eastAsia="Times New Roman" w:hAnsi="Arial" w:cs="Arial"/>
                <w:sz w:val="20"/>
                <w:szCs w:val="20"/>
                <w:lang w:val="en-US" w:eastAsia="de-DE"/>
              </w:rPr>
              <w:t xml:space="preserve"> horn was the most appropriate one for him. A fantasy on the </w:t>
            </w:r>
            <w:proofErr w:type="spellStart"/>
            <w:r w:rsidRPr="002D7322">
              <w:rPr>
                <w:rFonts w:ascii="Arial" w:eastAsia="Times New Roman" w:hAnsi="Arial" w:cs="Arial"/>
                <w:sz w:val="20"/>
                <w:szCs w:val="20"/>
                <w:lang w:val="en-US" w:eastAsia="de-DE"/>
              </w:rPr>
              <w:t>Sehnsuchtswalzer</w:t>
            </w:r>
            <w:proofErr w:type="spellEnd"/>
            <w:r w:rsidRPr="002D7322">
              <w:rPr>
                <w:rFonts w:ascii="Arial" w:eastAsia="Times New Roman" w:hAnsi="Arial" w:cs="Arial"/>
                <w:sz w:val="20"/>
                <w:szCs w:val="20"/>
                <w:lang w:val="en-US" w:eastAsia="de-DE"/>
              </w:rPr>
              <w:t xml:space="preserve"> [Longing Waltzes] for horn and orchestra shows his beginning talent for composition.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In 1845 he became a citizen of Munich and started a concert tour through diverse Bavarian cities with five other wind-players. In 1847 he joined the Bavarian court orchestra as "unpaid </w:t>
            </w:r>
            <w:proofErr w:type="spellStart"/>
            <w:r w:rsidRPr="002D7322">
              <w:rPr>
                <w:rFonts w:ascii="Arial" w:eastAsia="Times New Roman" w:hAnsi="Arial" w:cs="Arial"/>
                <w:sz w:val="20"/>
                <w:szCs w:val="20"/>
                <w:lang w:val="en-US" w:eastAsia="de-DE"/>
              </w:rPr>
              <w:t>eleve</w:t>
            </w:r>
            <w:proofErr w:type="spellEnd"/>
            <w:r w:rsidRPr="002D7322">
              <w:rPr>
                <w:rFonts w:ascii="Arial" w:eastAsia="Times New Roman" w:hAnsi="Arial" w:cs="Arial"/>
                <w:sz w:val="20"/>
                <w:szCs w:val="20"/>
                <w:lang w:val="en-US" w:eastAsia="de-DE"/>
              </w:rPr>
              <w:t xml:space="preserve">". In addition to the duty at the opera they played as a voluntary formation also - the </w:t>
            </w:r>
            <w:proofErr w:type="spellStart"/>
            <w:r w:rsidRPr="002D7322">
              <w:rPr>
                <w:rFonts w:ascii="Arial" w:eastAsia="Times New Roman" w:hAnsi="Arial" w:cs="Arial"/>
                <w:sz w:val="20"/>
                <w:szCs w:val="20"/>
                <w:lang w:val="en-US" w:eastAsia="de-DE"/>
              </w:rPr>
              <w:t>Musikalische</w:t>
            </w:r>
            <w:proofErr w:type="spellEnd"/>
            <w:r w:rsidRPr="002D7322">
              <w:rPr>
                <w:rFonts w:ascii="Arial" w:eastAsia="Times New Roman" w:hAnsi="Arial" w:cs="Arial"/>
                <w:sz w:val="20"/>
                <w:szCs w:val="20"/>
                <w:lang w:val="en-US" w:eastAsia="de-DE"/>
              </w:rPr>
              <w:t xml:space="preserve"> </w:t>
            </w:r>
            <w:proofErr w:type="spellStart"/>
            <w:r w:rsidRPr="002D7322">
              <w:rPr>
                <w:rFonts w:ascii="Arial" w:eastAsia="Times New Roman" w:hAnsi="Arial" w:cs="Arial"/>
                <w:sz w:val="20"/>
                <w:szCs w:val="20"/>
                <w:lang w:val="en-US" w:eastAsia="de-DE"/>
              </w:rPr>
              <w:t>Akademie</w:t>
            </w:r>
            <w:proofErr w:type="spellEnd"/>
            <w:r w:rsidRPr="002D7322">
              <w:rPr>
                <w:rFonts w:ascii="Arial" w:eastAsia="Times New Roman" w:hAnsi="Arial" w:cs="Arial"/>
                <w:sz w:val="20"/>
                <w:szCs w:val="20"/>
                <w:lang w:val="en-US" w:eastAsia="de-DE"/>
              </w:rPr>
              <w:t xml:space="preserve"> (Musical Academy) - particularly in the concert hall. It was for a space of 40 years that Strauss was to be active there.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1849 first appearance with the Musical Academy, the concert series of the </w:t>
            </w:r>
            <w:proofErr w:type="spellStart"/>
            <w:r w:rsidRPr="002D7322">
              <w:rPr>
                <w:rFonts w:ascii="Arial" w:eastAsia="Times New Roman" w:hAnsi="Arial" w:cs="Arial"/>
                <w:sz w:val="20"/>
                <w:szCs w:val="20"/>
                <w:lang w:val="en-US" w:eastAsia="de-DE"/>
              </w:rPr>
              <w:t>Hofkapelle</w:t>
            </w:r>
            <w:proofErr w:type="spellEnd"/>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lastRenderedPageBreak/>
              <w:t xml:space="preserve">After he had an established position, he was able, on May </w:t>
            </w:r>
            <w:proofErr w:type="gramStart"/>
            <w:r w:rsidRPr="002D7322">
              <w:rPr>
                <w:rFonts w:ascii="Arial" w:eastAsia="Times New Roman" w:hAnsi="Arial" w:cs="Arial"/>
                <w:sz w:val="20"/>
                <w:szCs w:val="20"/>
                <w:lang w:val="en-US" w:eastAsia="de-DE"/>
              </w:rPr>
              <w:t>28</w:t>
            </w:r>
            <w:r w:rsidRPr="002D7322">
              <w:rPr>
                <w:rFonts w:ascii="Arial" w:eastAsia="Times New Roman" w:hAnsi="Arial" w:cs="Arial"/>
                <w:sz w:val="20"/>
                <w:szCs w:val="20"/>
                <w:vertAlign w:val="superscript"/>
                <w:lang w:val="en-US" w:eastAsia="de-DE"/>
              </w:rPr>
              <w:t>th</w:t>
            </w:r>
            <w:r w:rsidRPr="002D7322">
              <w:rPr>
                <w:rFonts w:ascii="Arial" w:eastAsia="Times New Roman" w:hAnsi="Arial" w:cs="Arial"/>
                <w:sz w:val="20"/>
                <w:szCs w:val="20"/>
                <w:lang w:val="en-US" w:eastAsia="de-DE"/>
              </w:rPr>
              <w:t xml:space="preserve"> ,</w:t>
            </w:r>
            <w:proofErr w:type="gramEnd"/>
            <w:r w:rsidRPr="002D7322">
              <w:rPr>
                <w:rFonts w:ascii="Arial" w:eastAsia="Times New Roman" w:hAnsi="Arial" w:cs="Arial"/>
                <w:sz w:val="20"/>
                <w:szCs w:val="20"/>
                <w:lang w:val="en-US" w:eastAsia="de-DE"/>
              </w:rPr>
              <w:t xml:space="preserve">1851, to marry Elise Maria </w:t>
            </w:r>
            <w:proofErr w:type="spellStart"/>
            <w:r w:rsidRPr="002D7322">
              <w:rPr>
                <w:rFonts w:ascii="Arial" w:eastAsia="Times New Roman" w:hAnsi="Arial" w:cs="Arial"/>
                <w:sz w:val="20"/>
                <w:szCs w:val="20"/>
                <w:lang w:val="en-US" w:eastAsia="de-DE"/>
              </w:rPr>
              <w:t>Seiff</w:t>
            </w:r>
            <w:proofErr w:type="spellEnd"/>
            <w:r w:rsidRPr="002D7322">
              <w:rPr>
                <w:rFonts w:ascii="Arial" w:eastAsia="Times New Roman" w:hAnsi="Arial" w:cs="Arial"/>
                <w:sz w:val="20"/>
                <w:szCs w:val="20"/>
                <w:lang w:val="en-US" w:eastAsia="de-DE"/>
              </w:rPr>
              <w:t xml:space="preserve">, daughter of the music-master with the Artillery Regiment. But his happiness was of brief duration. Three years later cholera snatched away his wife and his two children. For almost ten years he lived unmarried. Within his orchestra his abilities were recognized and he was elected into the executive committee of the Musical Academy 1854.Finally, during Easter, 1863 he took heart and wrote to Josephine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one of the five daughters of great-brewer, Georg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and made an offer of marriage. Due to his upright character, Strauss found the consent of father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and their wedding was celebrated August 29, 1863 at the Munich cathedral. Their first lodgings were on the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estate. And there on June 11, 1864 Richard Georg Strauss was born. A daughter, Berta Johanna, was born July 9, 1867.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The joy and satisfaction of living together with his family also stimulated Franz Strauss to composing. His first horn concerto, opus 8 in c minor, a sonorous work of romantic character, was played by Strauss himself for the first time on March 27</w:t>
            </w:r>
            <w:r w:rsidRPr="002D7322">
              <w:rPr>
                <w:rFonts w:ascii="Arial" w:eastAsia="Times New Roman" w:hAnsi="Arial" w:cs="Arial"/>
                <w:sz w:val="20"/>
                <w:szCs w:val="20"/>
                <w:vertAlign w:val="superscript"/>
                <w:lang w:val="en-US" w:eastAsia="de-DE"/>
              </w:rPr>
              <w:t>th</w:t>
            </w:r>
            <w:proofErr w:type="gramStart"/>
            <w:r w:rsidRPr="002D7322">
              <w:rPr>
                <w:rFonts w:ascii="Arial" w:eastAsia="Times New Roman" w:hAnsi="Arial" w:cs="Arial"/>
                <w:sz w:val="20"/>
                <w:szCs w:val="20"/>
                <w:lang w:val="en-US" w:eastAsia="de-DE"/>
              </w:rPr>
              <w:t>,1865</w:t>
            </w:r>
            <w:proofErr w:type="gramEnd"/>
            <w:r w:rsidRPr="002D7322">
              <w:rPr>
                <w:rFonts w:ascii="Arial" w:eastAsia="Times New Roman" w:hAnsi="Arial" w:cs="Arial"/>
                <w:sz w:val="20"/>
                <w:szCs w:val="20"/>
                <w:lang w:val="en-US" w:eastAsia="de-DE"/>
              </w:rPr>
              <w:t xml:space="preserve"> at an </w:t>
            </w:r>
            <w:proofErr w:type="spellStart"/>
            <w:r w:rsidRPr="002D7322">
              <w:rPr>
                <w:rFonts w:ascii="Arial" w:eastAsia="Times New Roman" w:hAnsi="Arial" w:cs="Arial"/>
                <w:sz w:val="20"/>
                <w:szCs w:val="20"/>
                <w:lang w:val="en-US" w:eastAsia="de-DE"/>
              </w:rPr>
              <w:t>Academv</w:t>
            </w:r>
            <w:proofErr w:type="spellEnd"/>
            <w:r w:rsidRPr="002D7322">
              <w:rPr>
                <w:rFonts w:ascii="Arial" w:eastAsia="Times New Roman" w:hAnsi="Arial" w:cs="Arial"/>
                <w:sz w:val="20"/>
                <w:szCs w:val="20"/>
                <w:lang w:val="en-US" w:eastAsia="de-DE"/>
              </w:rPr>
              <w:t xml:space="preserve"> concert in the Odeon concert hall. He played his concerto again in Augsburg on March 10</w:t>
            </w:r>
            <w:r w:rsidRPr="002D7322">
              <w:rPr>
                <w:rFonts w:ascii="Arial" w:eastAsia="Times New Roman" w:hAnsi="Arial" w:cs="Arial"/>
                <w:sz w:val="20"/>
                <w:szCs w:val="20"/>
                <w:vertAlign w:val="superscript"/>
                <w:lang w:val="en-US" w:eastAsia="de-DE"/>
              </w:rPr>
              <w:t xml:space="preserve"> </w:t>
            </w:r>
            <w:proofErr w:type="spellStart"/>
            <w:r w:rsidRPr="002D7322">
              <w:rPr>
                <w:rFonts w:ascii="Arial" w:eastAsia="Times New Roman" w:hAnsi="Arial" w:cs="Arial"/>
                <w:sz w:val="20"/>
                <w:szCs w:val="20"/>
                <w:vertAlign w:val="superscript"/>
                <w:lang w:val="en-US" w:eastAsia="de-DE"/>
              </w:rPr>
              <w:t>th</w:t>
            </w:r>
            <w:proofErr w:type="spellEnd"/>
            <w:r w:rsidRPr="002D7322">
              <w:rPr>
                <w:rFonts w:ascii="Arial" w:eastAsia="Times New Roman" w:hAnsi="Arial" w:cs="Arial"/>
                <w:sz w:val="20"/>
                <w:szCs w:val="20"/>
                <w:lang w:val="en-US" w:eastAsia="de-DE"/>
              </w:rPr>
              <w:t>, 1866, in Innsbruck on November 19</w:t>
            </w:r>
            <w:r w:rsidRPr="002D7322">
              <w:rPr>
                <w:rFonts w:ascii="Arial" w:eastAsia="Times New Roman" w:hAnsi="Arial" w:cs="Arial"/>
                <w:sz w:val="20"/>
                <w:szCs w:val="20"/>
                <w:vertAlign w:val="superscript"/>
                <w:lang w:val="en-US" w:eastAsia="de-DE"/>
              </w:rPr>
              <w:t>th</w:t>
            </w:r>
            <w:r w:rsidRPr="002D7322">
              <w:rPr>
                <w:rFonts w:ascii="Arial" w:eastAsia="Times New Roman" w:hAnsi="Arial" w:cs="Arial"/>
                <w:sz w:val="20"/>
                <w:szCs w:val="20"/>
                <w:lang w:val="en-US" w:eastAsia="de-DE"/>
              </w:rPr>
              <w:t>, 1867, in Haag on March 18</w:t>
            </w:r>
            <w:r w:rsidRPr="002D7322">
              <w:rPr>
                <w:rFonts w:ascii="Arial" w:eastAsia="Times New Roman" w:hAnsi="Arial" w:cs="Arial"/>
                <w:sz w:val="20"/>
                <w:szCs w:val="20"/>
                <w:vertAlign w:val="superscript"/>
                <w:lang w:val="en-US" w:eastAsia="de-DE"/>
              </w:rPr>
              <w:t>th</w:t>
            </w:r>
            <w:r w:rsidRPr="002D7322">
              <w:rPr>
                <w:rFonts w:ascii="Arial" w:eastAsia="Times New Roman" w:hAnsi="Arial" w:cs="Arial"/>
                <w:sz w:val="20"/>
                <w:szCs w:val="20"/>
                <w:lang w:val="en-US" w:eastAsia="de-DE"/>
              </w:rPr>
              <w:t xml:space="preserve">, 1868 &amp; in </w:t>
            </w:r>
            <w:proofErr w:type="spellStart"/>
            <w:r w:rsidRPr="002D7322">
              <w:rPr>
                <w:rFonts w:ascii="Arial" w:eastAsia="Times New Roman" w:hAnsi="Arial" w:cs="Arial"/>
                <w:sz w:val="20"/>
                <w:szCs w:val="20"/>
                <w:lang w:val="en-US" w:eastAsia="de-DE"/>
              </w:rPr>
              <w:t>Nuernberg</w:t>
            </w:r>
            <w:proofErr w:type="spellEnd"/>
            <w:r w:rsidRPr="002D7322">
              <w:rPr>
                <w:rFonts w:ascii="Arial" w:eastAsia="Times New Roman" w:hAnsi="Arial" w:cs="Arial"/>
                <w:sz w:val="20"/>
                <w:szCs w:val="20"/>
                <w:lang w:val="en-US" w:eastAsia="de-DE"/>
              </w:rPr>
              <w:t xml:space="preserve"> on January 22</w:t>
            </w:r>
            <w:r w:rsidRPr="002D7322">
              <w:rPr>
                <w:rFonts w:ascii="Arial" w:eastAsia="Times New Roman" w:hAnsi="Arial" w:cs="Arial"/>
                <w:sz w:val="20"/>
                <w:szCs w:val="20"/>
                <w:vertAlign w:val="superscript"/>
                <w:lang w:val="en-US" w:eastAsia="de-DE"/>
              </w:rPr>
              <w:t>nd</w:t>
            </w:r>
            <w:r w:rsidRPr="002D7322">
              <w:rPr>
                <w:rFonts w:ascii="Arial" w:eastAsia="Times New Roman" w:hAnsi="Arial" w:cs="Arial"/>
                <w:sz w:val="20"/>
                <w:szCs w:val="20"/>
                <w:lang w:val="en-US" w:eastAsia="de-DE"/>
              </w:rPr>
              <w:t xml:space="preserve">, 1869. Now, Strauss was at the summit of his fame as an uncontested master </w:t>
            </w:r>
            <w:proofErr w:type="spellStart"/>
            <w:r w:rsidRPr="002D7322">
              <w:rPr>
                <w:rFonts w:ascii="Arial" w:eastAsia="Times New Roman" w:hAnsi="Arial" w:cs="Arial"/>
                <w:sz w:val="20"/>
                <w:szCs w:val="20"/>
                <w:lang w:val="en-US" w:eastAsia="de-DE"/>
              </w:rPr>
              <w:t>Buelow</w:t>
            </w:r>
            <w:proofErr w:type="spellEnd"/>
            <w:r w:rsidRPr="002D7322">
              <w:rPr>
                <w:rFonts w:ascii="Arial" w:eastAsia="Times New Roman" w:hAnsi="Arial" w:cs="Arial"/>
                <w:sz w:val="20"/>
                <w:szCs w:val="20"/>
                <w:lang w:val="en-US" w:eastAsia="de-DE"/>
              </w:rPr>
              <w:t xml:space="preserve"> called him "the Joachim of the horn". Therefore most of the works of this time are devoted to his favorite instrument.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Playing with the opera was not an easy duty: Tristan, Meistersinger, Rheingold, </w:t>
            </w:r>
            <w:proofErr w:type="spellStart"/>
            <w:proofErr w:type="gramStart"/>
            <w:r w:rsidRPr="002D7322">
              <w:rPr>
                <w:rFonts w:ascii="Arial" w:eastAsia="Times New Roman" w:hAnsi="Arial" w:cs="Arial"/>
                <w:sz w:val="20"/>
                <w:szCs w:val="20"/>
                <w:lang w:val="en-US" w:eastAsia="de-DE"/>
              </w:rPr>
              <w:t>Walkuere</w:t>
            </w:r>
            <w:proofErr w:type="spellEnd"/>
            <w:proofErr w:type="gramEnd"/>
            <w:r w:rsidRPr="002D7322">
              <w:rPr>
                <w:rFonts w:ascii="Arial" w:eastAsia="Times New Roman" w:hAnsi="Arial" w:cs="Arial"/>
                <w:sz w:val="20"/>
                <w:szCs w:val="20"/>
                <w:lang w:val="en-US" w:eastAsia="de-DE"/>
              </w:rPr>
              <w:t xml:space="preserve"> were performed for the first time in those days. But this was a sore spot to Franz Strauss. His musical creed consisted in adoration to the trinity. Mozart (first of all), Haydn and Beethoven. They were followed by Schubert, Weber and, at some distance, by Mendelssohn and </w:t>
            </w:r>
            <w:proofErr w:type="spellStart"/>
            <w:r w:rsidRPr="002D7322">
              <w:rPr>
                <w:rFonts w:ascii="Arial" w:eastAsia="Times New Roman" w:hAnsi="Arial" w:cs="Arial"/>
                <w:sz w:val="20"/>
                <w:szCs w:val="20"/>
                <w:lang w:val="en-US" w:eastAsia="de-DE"/>
              </w:rPr>
              <w:t>Spohr</w:t>
            </w:r>
            <w:proofErr w:type="spellEnd"/>
            <w:r w:rsidRPr="002D7322">
              <w:rPr>
                <w:rFonts w:ascii="Arial" w:eastAsia="Times New Roman" w:hAnsi="Arial" w:cs="Arial"/>
                <w:sz w:val="20"/>
                <w:szCs w:val="20"/>
                <w:lang w:val="en-US" w:eastAsia="de-DE"/>
              </w:rPr>
              <w:t xml:space="preserve">. He disapproved Wagner so emphatically. </w:t>
            </w:r>
            <w:proofErr w:type="gramStart"/>
            <w:r w:rsidRPr="002D7322">
              <w:rPr>
                <w:rFonts w:ascii="Arial" w:eastAsia="Times New Roman" w:hAnsi="Arial" w:cs="Arial"/>
                <w:sz w:val="20"/>
                <w:szCs w:val="20"/>
                <w:lang w:val="en-US" w:eastAsia="de-DE"/>
              </w:rPr>
              <w:t>and</w:t>
            </w:r>
            <w:proofErr w:type="gramEnd"/>
            <w:r w:rsidRPr="002D7322">
              <w:rPr>
                <w:rFonts w:ascii="Arial" w:eastAsia="Times New Roman" w:hAnsi="Arial" w:cs="Arial"/>
                <w:sz w:val="20"/>
                <w:szCs w:val="20"/>
                <w:lang w:val="en-US" w:eastAsia="de-DE"/>
              </w:rPr>
              <w:t xml:space="preserve"> repeatedly had altercations with the king's favorite. But in the same proportion as he rejected Wagner as a person and artist, he made it a point of honor to play his parts with the utmost perfection. Once Wagner conceded: "This Strauss is a detestable fellow but when he blows his horn one cannot sulk with him."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The "</w:t>
            </w:r>
            <w:proofErr w:type="spellStart"/>
            <w:r w:rsidRPr="002D7322">
              <w:rPr>
                <w:rFonts w:ascii="Arial" w:eastAsia="Times New Roman" w:hAnsi="Arial" w:cs="Arial"/>
                <w:sz w:val="20"/>
                <w:szCs w:val="20"/>
                <w:lang w:val="en-US" w:eastAsia="de-DE"/>
              </w:rPr>
              <w:t>Musikalische</w:t>
            </w:r>
            <w:proofErr w:type="spellEnd"/>
            <w:r w:rsidRPr="002D7322">
              <w:rPr>
                <w:rFonts w:ascii="Arial" w:eastAsia="Times New Roman" w:hAnsi="Arial" w:cs="Arial"/>
                <w:sz w:val="20"/>
                <w:szCs w:val="20"/>
                <w:lang w:val="en-US" w:eastAsia="de-DE"/>
              </w:rPr>
              <w:t xml:space="preserve"> </w:t>
            </w:r>
            <w:proofErr w:type="spellStart"/>
            <w:r w:rsidRPr="002D7322">
              <w:rPr>
                <w:rFonts w:ascii="Arial" w:eastAsia="Times New Roman" w:hAnsi="Arial" w:cs="Arial"/>
                <w:sz w:val="20"/>
                <w:szCs w:val="20"/>
                <w:lang w:val="en-US" w:eastAsia="de-DE"/>
              </w:rPr>
              <w:t>Akademie</w:t>
            </w:r>
            <w:proofErr w:type="spellEnd"/>
            <w:r w:rsidRPr="002D7322">
              <w:rPr>
                <w:rFonts w:ascii="Arial" w:eastAsia="Times New Roman" w:hAnsi="Arial" w:cs="Arial"/>
                <w:sz w:val="20"/>
                <w:szCs w:val="20"/>
                <w:lang w:val="en-US" w:eastAsia="de-DE"/>
              </w:rPr>
              <w:t xml:space="preserve">" elected Franz Strauss to its artistic committee in 1872. Due to his extraordinary abilities and upright character Strauss experienced a general appreciation. In 1871 he was appointed Professor by the Academy of Music; in 1873 King Ludwig II appointed him </w:t>
            </w:r>
            <w:proofErr w:type="spellStart"/>
            <w:r w:rsidRPr="002D7322">
              <w:rPr>
                <w:rFonts w:ascii="Arial" w:eastAsia="Times New Roman" w:hAnsi="Arial" w:cs="Arial"/>
                <w:sz w:val="20"/>
                <w:szCs w:val="20"/>
                <w:lang w:val="en-US" w:eastAsia="de-DE"/>
              </w:rPr>
              <w:t>Kammermusiker</w:t>
            </w:r>
            <w:proofErr w:type="spellEnd"/>
            <w:r w:rsidRPr="002D7322">
              <w:rPr>
                <w:rFonts w:ascii="Arial" w:eastAsia="Times New Roman" w:hAnsi="Arial" w:cs="Arial"/>
                <w:sz w:val="20"/>
                <w:szCs w:val="20"/>
                <w:lang w:val="en-US" w:eastAsia="de-DE"/>
              </w:rPr>
              <w:t xml:space="preserve"> (Chamber Musician), and in May 1879 the King again honored him by awarding him the Ludwig Medal for Science and Art.</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Now Strauss' main interests were the musical advancement of his son and the steady care for his health. On the occasion of a journey or a concert tour. </w:t>
            </w:r>
            <w:proofErr w:type="gramStart"/>
            <w:r w:rsidRPr="002D7322">
              <w:rPr>
                <w:rFonts w:ascii="Arial" w:eastAsia="Times New Roman" w:hAnsi="Arial" w:cs="Arial"/>
                <w:sz w:val="20"/>
                <w:szCs w:val="20"/>
                <w:lang w:val="en-US" w:eastAsia="de-DE"/>
              </w:rPr>
              <w:t>or</w:t>
            </w:r>
            <w:proofErr w:type="gramEnd"/>
            <w:r w:rsidRPr="002D7322">
              <w:rPr>
                <w:rFonts w:ascii="Arial" w:eastAsia="Times New Roman" w:hAnsi="Arial" w:cs="Arial"/>
                <w:sz w:val="20"/>
                <w:szCs w:val="20"/>
                <w:lang w:val="en-US" w:eastAsia="de-DE"/>
              </w:rPr>
              <w:t xml:space="preserve"> when his wife had to visit a health resort. </w:t>
            </w:r>
            <w:proofErr w:type="gramStart"/>
            <w:r w:rsidRPr="002D7322">
              <w:rPr>
                <w:rFonts w:ascii="Arial" w:eastAsia="Times New Roman" w:hAnsi="Arial" w:cs="Arial"/>
                <w:sz w:val="20"/>
                <w:szCs w:val="20"/>
                <w:lang w:val="en-US" w:eastAsia="de-DE"/>
              </w:rPr>
              <w:t>he</w:t>
            </w:r>
            <w:proofErr w:type="gramEnd"/>
            <w:r w:rsidRPr="002D7322">
              <w:rPr>
                <w:rFonts w:ascii="Arial" w:eastAsia="Times New Roman" w:hAnsi="Arial" w:cs="Arial"/>
                <w:sz w:val="20"/>
                <w:szCs w:val="20"/>
                <w:lang w:val="en-US" w:eastAsia="de-DE"/>
              </w:rPr>
              <w:t xml:space="preserve"> opened his heart in letters to her and gave instructions for the education of their son. He could be grumbling and sometimes vehement. </w:t>
            </w:r>
            <w:proofErr w:type="gramStart"/>
            <w:r w:rsidRPr="002D7322">
              <w:rPr>
                <w:rFonts w:ascii="Arial" w:eastAsia="Times New Roman" w:hAnsi="Arial" w:cs="Arial"/>
                <w:sz w:val="20"/>
                <w:szCs w:val="20"/>
                <w:lang w:val="en-US" w:eastAsia="de-DE"/>
              </w:rPr>
              <w:t>but</w:t>
            </w:r>
            <w:proofErr w:type="gramEnd"/>
            <w:r w:rsidRPr="002D7322">
              <w:rPr>
                <w:rFonts w:ascii="Arial" w:eastAsia="Times New Roman" w:hAnsi="Arial" w:cs="Arial"/>
                <w:sz w:val="20"/>
                <w:szCs w:val="20"/>
                <w:lang w:val="en-US" w:eastAsia="de-DE"/>
              </w:rPr>
              <w:t xml:space="preserve"> this was only the rugged outside of a kind-hearted character and attribute of the Bavarians.</w:t>
            </w:r>
            <w:r>
              <w:rPr>
                <w:rFonts w:ascii="Arial" w:eastAsia="Times New Roman" w:hAnsi="Arial" w:cs="Arial"/>
                <w:sz w:val="20"/>
                <w:szCs w:val="20"/>
                <w:lang w:val="en-US" w:eastAsia="de-DE"/>
              </w:rPr>
              <w:t xml:space="preserve"> </w:t>
            </w:r>
            <w:r w:rsidRPr="002D7322">
              <w:rPr>
                <w:rFonts w:ascii="Arial" w:eastAsia="Times New Roman" w:hAnsi="Arial" w:cs="Arial"/>
                <w:sz w:val="20"/>
                <w:szCs w:val="20"/>
                <w:lang w:val="en-US" w:eastAsia="de-DE"/>
              </w:rPr>
              <w:t xml:space="preserve">In 1875 he was elected conductor of the amateur orchestra, "Wilde </w:t>
            </w:r>
            <w:proofErr w:type="spellStart"/>
            <w:r w:rsidRPr="002D7322">
              <w:rPr>
                <w:rFonts w:ascii="Arial" w:eastAsia="Times New Roman" w:hAnsi="Arial" w:cs="Arial"/>
                <w:sz w:val="20"/>
                <w:szCs w:val="20"/>
                <w:lang w:val="en-US" w:eastAsia="de-DE"/>
              </w:rPr>
              <w:t>Gungl</w:t>
            </w:r>
            <w:proofErr w:type="spellEnd"/>
            <w:r w:rsidRPr="002D7322">
              <w:rPr>
                <w:rFonts w:ascii="Arial" w:eastAsia="Times New Roman" w:hAnsi="Arial" w:cs="Arial"/>
                <w:sz w:val="20"/>
                <w:szCs w:val="20"/>
                <w:lang w:val="en-US" w:eastAsia="de-DE"/>
              </w:rPr>
              <w:t xml:space="preserve">". Of course he did this work at no salary. Under his guidance of more than 20 years there was serious music making, and relatives of the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family and the young Richard also participated. His programs consisted of classic and romantic symphonies, overtures, </w:t>
            </w:r>
            <w:proofErr w:type="spellStart"/>
            <w:r w:rsidRPr="002D7322">
              <w:rPr>
                <w:rFonts w:ascii="Arial" w:eastAsia="Times New Roman" w:hAnsi="Arial" w:cs="Arial"/>
                <w:sz w:val="20"/>
                <w:szCs w:val="20"/>
                <w:lang w:val="en-US" w:eastAsia="de-DE"/>
              </w:rPr>
              <w:t>concertpieces</w:t>
            </w:r>
            <w:proofErr w:type="spellEnd"/>
            <w:r w:rsidRPr="002D7322">
              <w:rPr>
                <w:rFonts w:ascii="Arial" w:eastAsia="Times New Roman" w:hAnsi="Arial" w:cs="Arial"/>
                <w:sz w:val="20"/>
                <w:szCs w:val="20"/>
                <w:lang w:val="en-US" w:eastAsia="de-DE"/>
              </w:rPr>
              <w:t xml:space="preserve"> and his son's compositions. When making music, Strauss was always an educator. And this ability was important to his mastership at the Academy.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His last student, Hermann </w:t>
            </w:r>
            <w:proofErr w:type="spellStart"/>
            <w:r w:rsidRPr="002D7322">
              <w:rPr>
                <w:rFonts w:ascii="Arial" w:eastAsia="Times New Roman" w:hAnsi="Arial" w:cs="Arial"/>
                <w:sz w:val="20"/>
                <w:szCs w:val="20"/>
                <w:lang w:val="en-US" w:eastAsia="de-DE"/>
              </w:rPr>
              <w:t>Tuckermann</w:t>
            </w:r>
            <w:proofErr w:type="spellEnd"/>
            <w:r w:rsidRPr="002D7322">
              <w:rPr>
                <w:rFonts w:ascii="Arial" w:eastAsia="Times New Roman" w:hAnsi="Arial" w:cs="Arial"/>
                <w:sz w:val="20"/>
                <w:szCs w:val="20"/>
                <w:lang w:val="en-US" w:eastAsia="de-DE"/>
              </w:rPr>
              <w:t xml:space="preserve">, who was sent to him by his favorite student, Bruno Hoyer, tells: </w:t>
            </w:r>
            <w:r w:rsidRPr="002D7322">
              <w:rPr>
                <w:rFonts w:ascii="Arial" w:eastAsia="Times New Roman" w:hAnsi="Arial" w:cs="Arial"/>
                <w:b/>
                <w:bCs/>
                <w:i/>
                <w:iCs/>
                <w:sz w:val="20"/>
                <w:szCs w:val="20"/>
                <w:u w:val="single"/>
                <w:lang w:val="en-US" w:eastAsia="de-DE"/>
              </w:rPr>
              <w:t>"The method of Franz Strauss is first of all to emphasize tone quality. He always said: 'Only by sustaining tones and by interval-studies can you achieve a noble tone.'</w:t>
            </w:r>
            <w:r w:rsidRPr="002D7322">
              <w:rPr>
                <w:rFonts w:ascii="Arial" w:eastAsia="Times New Roman" w:hAnsi="Arial" w:cs="Arial"/>
                <w:sz w:val="20"/>
                <w:szCs w:val="20"/>
                <w:lang w:val="en-US" w:eastAsia="de-DE"/>
              </w:rPr>
              <w:t xml:space="preserve"> Therefore each lesson began with tonal exercises. With his students he worked through the horn concertos, and the important parts from opera &amp; concert literature. He never accepted a fee for his lessons. His main interest was to impart his experience and skill to hornists."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Of course his son Richard experienced these pedagogical abilities to the full measure. At an age of 18 he was admonished: "Richard should not work too fast on his sonata; he should be more critical, for not everything coming into one's mind is worth writing down." And later: "True greatness lies in clearness and simplicity .... Only that which comes from the heart goes to a heart again...</w:t>
            </w:r>
            <w:proofErr w:type="gramStart"/>
            <w:r w:rsidRPr="002D7322">
              <w:rPr>
                <w:rFonts w:ascii="Arial" w:eastAsia="Times New Roman" w:hAnsi="Arial" w:cs="Arial"/>
                <w:sz w:val="20"/>
                <w:szCs w:val="20"/>
                <w:lang w:val="en-US" w:eastAsia="de-DE"/>
              </w:rPr>
              <w:t>".</w:t>
            </w:r>
            <w:proofErr w:type="gramEnd"/>
            <w:r w:rsidRPr="002D7322">
              <w:rPr>
                <w:rFonts w:ascii="Arial" w:eastAsia="Times New Roman" w:hAnsi="Arial" w:cs="Arial"/>
                <w:sz w:val="20"/>
                <w:szCs w:val="20"/>
                <w:lang w:val="en-US" w:eastAsia="de-DE"/>
              </w:rPr>
              <w:t xml:space="preserve"> he paternal exhortations are also meant for young Richard as a conductor who, as a matter of fact, observed them as late as when Richard was a full-grown man: "It is unlovely to make such motions like a snake in the grass and particularly for such a tall man as you are ....The fire of conducting comes from another point.... The left hand has nothing more to do than to turn the pages of the score, or. </w:t>
            </w:r>
            <w:proofErr w:type="gramStart"/>
            <w:r w:rsidRPr="002D7322">
              <w:rPr>
                <w:rFonts w:ascii="Arial" w:eastAsia="Times New Roman" w:hAnsi="Arial" w:cs="Arial"/>
                <w:sz w:val="20"/>
                <w:szCs w:val="20"/>
                <w:lang w:val="en-US" w:eastAsia="de-DE"/>
              </w:rPr>
              <w:t>if</w:t>
            </w:r>
            <w:proofErr w:type="gramEnd"/>
            <w:r w:rsidRPr="002D7322">
              <w:rPr>
                <w:rFonts w:ascii="Arial" w:eastAsia="Times New Roman" w:hAnsi="Arial" w:cs="Arial"/>
                <w:sz w:val="20"/>
                <w:szCs w:val="20"/>
                <w:lang w:val="en-US" w:eastAsia="de-DE"/>
              </w:rPr>
              <w:t xml:space="preserve"> there is no score, to keep still. The stimulation of the musicians by the conductor has to come from his baton and eye. I beg you, dear Richard, follow my advice and give up these antics. You don't need that ...."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lastRenderedPageBreak/>
              <w:t xml:space="preserve">When Franz Strauss retired in 1889 he concentrated completely on his son's career. The prosperity of his children and grandchildren and the success of Richard </w:t>
            </w:r>
            <w:proofErr w:type="gramStart"/>
            <w:r w:rsidRPr="002D7322">
              <w:rPr>
                <w:rFonts w:ascii="Arial" w:eastAsia="Times New Roman" w:hAnsi="Arial" w:cs="Arial"/>
                <w:sz w:val="20"/>
                <w:szCs w:val="20"/>
                <w:lang w:val="en-US" w:eastAsia="de-DE"/>
              </w:rPr>
              <w:t>effected</w:t>
            </w:r>
            <w:proofErr w:type="gramEnd"/>
            <w:r w:rsidRPr="002D7322">
              <w:rPr>
                <w:rFonts w:ascii="Arial" w:eastAsia="Times New Roman" w:hAnsi="Arial" w:cs="Arial"/>
                <w:sz w:val="20"/>
                <w:szCs w:val="20"/>
                <w:lang w:val="en-US" w:eastAsia="de-DE"/>
              </w:rPr>
              <w:t xml:space="preserve"> a recovery for him from the asthma and sleeplessness of his last years. When Salome was finished father Strauss expected to have some vacation days. But he was not granted to. He died on May 31, 1905.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 xml:space="preserve">The original article was published in NEUE ZEITSCHRIFT FUER MUSIK on the occasion of the 50th Anniversary of Franz Strauss death. The foregoing translation is by Bernhard </w:t>
            </w:r>
            <w:proofErr w:type="spellStart"/>
            <w:r w:rsidRPr="002D7322">
              <w:rPr>
                <w:rFonts w:ascii="Arial" w:eastAsia="Times New Roman" w:hAnsi="Arial" w:cs="Arial"/>
                <w:sz w:val="20"/>
                <w:szCs w:val="20"/>
                <w:lang w:val="en-US" w:eastAsia="de-DE"/>
              </w:rPr>
              <w:t>Bruechle</w:t>
            </w:r>
            <w:proofErr w:type="spellEnd"/>
            <w:r w:rsidRPr="002D7322">
              <w:rPr>
                <w:rFonts w:ascii="Arial" w:eastAsia="Times New Roman" w:hAnsi="Arial" w:cs="Arial"/>
                <w:sz w:val="20"/>
                <w:szCs w:val="20"/>
                <w:lang w:val="en-US" w:eastAsia="de-DE"/>
              </w:rPr>
              <w:t xml:space="preserve"> (slightly condensed).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 xml:space="preserve">Literature: A more detailed article about Franz Strauss by Dr. Franz </w:t>
            </w:r>
            <w:proofErr w:type="spellStart"/>
            <w:r w:rsidRPr="002D7322">
              <w:rPr>
                <w:rFonts w:ascii="Arial" w:eastAsia="Times New Roman" w:hAnsi="Arial" w:cs="Arial"/>
                <w:sz w:val="20"/>
                <w:szCs w:val="20"/>
                <w:lang w:val="en-US" w:eastAsia="de-DE"/>
              </w:rPr>
              <w:t>Trenner</w:t>
            </w:r>
            <w:proofErr w:type="spellEnd"/>
            <w:r w:rsidRPr="002D7322">
              <w:rPr>
                <w:rFonts w:ascii="Arial" w:eastAsia="Times New Roman" w:hAnsi="Arial" w:cs="Arial"/>
                <w:sz w:val="20"/>
                <w:szCs w:val="20"/>
                <w:lang w:val="en-US" w:eastAsia="de-DE"/>
              </w:rPr>
              <w:t xml:space="preserve"> is to be found in the Richard Strauss Year Book 1959-60. </w:t>
            </w:r>
            <w:proofErr w:type="spellStart"/>
            <w:r w:rsidRPr="002D7322">
              <w:rPr>
                <w:rFonts w:ascii="Arial" w:eastAsia="Times New Roman" w:hAnsi="Arial" w:cs="Arial"/>
                <w:sz w:val="20"/>
                <w:szCs w:val="20"/>
                <w:lang w:val="en-US" w:eastAsia="de-DE"/>
              </w:rPr>
              <w:t>Boosey</w:t>
            </w:r>
            <w:proofErr w:type="spellEnd"/>
            <w:r w:rsidRPr="002D7322">
              <w:rPr>
                <w:rFonts w:ascii="Arial" w:eastAsia="Times New Roman" w:hAnsi="Arial" w:cs="Arial"/>
                <w:sz w:val="20"/>
                <w:szCs w:val="20"/>
                <w:lang w:val="en-US" w:eastAsia="de-DE"/>
              </w:rPr>
              <w:t xml:space="preserve"> &amp;: Hawkes.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FRANZ STRAUSS BIBLIOGRAPHY supplemented by Bernhard </w:t>
            </w:r>
            <w:proofErr w:type="spellStart"/>
            <w:r w:rsidRPr="002D7322">
              <w:rPr>
                <w:rFonts w:ascii="Arial" w:eastAsia="Times New Roman" w:hAnsi="Arial" w:cs="Arial"/>
                <w:sz w:val="20"/>
                <w:szCs w:val="20"/>
                <w:lang w:val="en-US" w:eastAsia="de-DE"/>
              </w:rPr>
              <w:t>Bruechle</w:t>
            </w:r>
            <w:proofErr w:type="spellEnd"/>
            <w:r w:rsidRPr="002D7322">
              <w:rPr>
                <w:rFonts w:ascii="Arial" w:eastAsia="Times New Roman" w:hAnsi="Arial" w:cs="Arial"/>
                <w:sz w:val="20"/>
                <w:szCs w:val="20"/>
                <w:lang w:val="en-US" w:eastAsia="de-DE"/>
              </w:rPr>
              <w:t xml:space="preserve"> from the Franz </w:t>
            </w:r>
            <w:proofErr w:type="spellStart"/>
            <w:r w:rsidRPr="002D7322">
              <w:rPr>
                <w:rFonts w:ascii="Arial" w:eastAsia="Times New Roman" w:hAnsi="Arial" w:cs="Arial"/>
                <w:sz w:val="20"/>
                <w:szCs w:val="20"/>
                <w:lang w:val="en-US" w:eastAsia="de-DE"/>
              </w:rPr>
              <w:t>Trenner</w:t>
            </w:r>
            <w:proofErr w:type="spellEnd"/>
            <w:r w:rsidRPr="002D7322">
              <w:rPr>
                <w:rFonts w:ascii="Arial" w:eastAsia="Times New Roman" w:hAnsi="Arial" w:cs="Arial"/>
                <w:sz w:val="20"/>
                <w:szCs w:val="20"/>
                <w:lang w:val="en-US" w:eastAsia="de-DE"/>
              </w:rPr>
              <w:t xml:space="preserve"> article. Again supplemented by Hans </w:t>
            </w:r>
            <w:proofErr w:type="spellStart"/>
            <w:r w:rsidRPr="002D7322">
              <w:rPr>
                <w:rFonts w:ascii="Arial" w:eastAsia="Times New Roman" w:hAnsi="Arial" w:cs="Arial"/>
                <w:sz w:val="20"/>
                <w:szCs w:val="20"/>
                <w:lang w:val="en-US" w:eastAsia="de-DE"/>
              </w:rPr>
              <w:t>Pizka</w:t>
            </w:r>
            <w:proofErr w:type="spellEnd"/>
            <w:r w:rsidRPr="002D7322">
              <w:rPr>
                <w:rFonts w:ascii="Arial" w:eastAsia="Times New Roman" w:hAnsi="Arial" w:cs="Arial"/>
                <w:sz w:val="20"/>
                <w:szCs w:val="20"/>
                <w:lang w:val="en-US" w:eastAsia="de-DE"/>
              </w:rPr>
              <w:t xml:space="preserve">. Richard Strauss Year Book 1959-60, </w:t>
            </w:r>
            <w:proofErr w:type="spellStart"/>
            <w:r w:rsidRPr="002D7322">
              <w:rPr>
                <w:rFonts w:ascii="Arial" w:eastAsia="Times New Roman" w:hAnsi="Arial" w:cs="Arial"/>
                <w:sz w:val="20"/>
                <w:szCs w:val="20"/>
                <w:lang w:val="en-US" w:eastAsia="de-DE"/>
              </w:rPr>
              <w:t>Boosey</w:t>
            </w:r>
            <w:proofErr w:type="spellEnd"/>
            <w:r w:rsidRPr="002D7322">
              <w:rPr>
                <w:rFonts w:ascii="Arial" w:eastAsia="Times New Roman" w:hAnsi="Arial" w:cs="Arial"/>
                <w:sz w:val="20"/>
                <w:szCs w:val="20"/>
                <w:lang w:val="en-US" w:eastAsia="de-DE"/>
              </w:rPr>
              <w:t xml:space="preserve"> &amp; Hawkes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before="100" w:beforeAutospacing="1" w:after="100" w:afterAutospacing="1"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 xml:space="preserve">FRANZ STRAUSS by Franz </w:t>
            </w:r>
            <w:proofErr w:type="spellStart"/>
            <w:r w:rsidRPr="002D7322">
              <w:rPr>
                <w:rFonts w:ascii="Arial" w:eastAsia="Times New Roman" w:hAnsi="Arial" w:cs="Arial"/>
                <w:sz w:val="20"/>
                <w:szCs w:val="20"/>
                <w:lang w:val="en-US" w:eastAsia="de-DE"/>
              </w:rPr>
              <w:t>Trenner</w:t>
            </w:r>
            <w:proofErr w:type="spellEnd"/>
            <w:r w:rsidRPr="002D7322">
              <w:rPr>
                <w:rFonts w:ascii="Arial" w:eastAsia="Times New Roman" w:hAnsi="Arial" w:cs="Arial"/>
                <w:sz w:val="20"/>
                <w:szCs w:val="20"/>
                <w:lang w:val="en-US" w:eastAsia="de-DE"/>
              </w:rPr>
              <w:t xml:space="preserve"> (Munich) English Translation by Bernhard </w:t>
            </w:r>
            <w:proofErr w:type="spellStart"/>
            <w:r w:rsidRPr="002D7322">
              <w:rPr>
                <w:rFonts w:ascii="Arial" w:eastAsia="Times New Roman" w:hAnsi="Arial" w:cs="Arial"/>
                <w:sz w:val="20"/>
                <w:szCs w:val="20"/>
                <w:lang w:val="en-US" w:eastAsia="de-DE"/>
              </w:rPr>
              <w:t>Bruechle</w:t>
            </w:r>
            <w:proofErr w:type="spellEnd"/>
            <w:r w:rsidRPr="002D7322">
              <w:rPr>
                <w:rFonts w:ascii="Arial" w:eastAsia="Times New Roman" w:hAnsi="Arial" w:cs="Arial"/>
                <w:sz w:val="20"/>
                <w:szCs w:val="20"/>
                <w:lang w:val="en-US" w:eastAsia="de-DE"/>
              </w:rPr>
              <w:t xml:space="preserve"> Reprinted by special permission of Gustave </w:t>
            </w:r>
            <w:proofErr w:type="spellStart"/>
            <w:r w:rsidRPr="002D7322">
              <w:rPr>
                <w:rFonts w:ascii="Arial" w:eastAsia="Times New Roman" w:hAnsi="Arial" w:cs="Arial"/>
                <w:sz w:val="20"/>
                <w:szCs w:val="20"/>
                <w:lang w:val="en-US" w:eastAsia="de-DE"/>
              </w:rPr>
              <w:t>Bosse</w:t>
            </w:r>
            <w:proofErr w:type="spellEnd"/>
            <w:r w:rsidRPr="002D7322">
              <w:rPr>
                <w:rFonts w:ascii="Arial" w:eastAsia="Times New Roman" w:hAnsi="Arial" w:cs="Arial"/>
                <w:sz w:val="20"/>
                <w:szCs w:val="20"/>
                <w:lang w:val="en-US" w:eastAsia="de-DE"/>
              </w:rPr>
              <w:t xml:space="preserve"> Verlag. </w:t>
            </w:r>
            <w:r w:rsidRPr="002D7322">
              <w:rPr>
                <w:rFonts w:ascii="Arial" w:eastAsia="Times New Roman" w:hAnsi="Arial" w:cs="Arial"/>
                <w:sz w:val="20"/>
                <w:szCs w:val="20"/>
                <w:lang w:eastAsia="de-DE"/>
              </w:rPr>
              <w:t xml:space="preserve">Regensburg. </w:t>
            </w:r>
          </w:p>
          <w:p w:rsidR="002D7322" w:rsidRPr="002D7322" w:rsidRDefault="002D7322" w:rsidP="002D7322">
            <w:pPr>
              <w:overflowPunct w:val="0"/>
              <w:spacing w:before="100" w:beforeAutospacing="1" w:after="100" w:afterAutospacing="1" w:line="240" w:lineRule="auto"/>
              <w:rPr>
                <w:rFonts w:ascii="Arial" w:eastAsia="Times New Roman" w:hAnsi="Arial" w:cs="Arial"/>
                <w:sz w:val="20"/>
                <w:szCs w:val="20"/>
                <w:lang w:eastAsia="de-DE"/>
              </w:rPr>
            </w:pPr>
            <w:r w:rsidRPr="002D7322">
              <w:rPr>
                <w:rFonts w:ascii="Arial" w:eastAsia="Times New Roman" w:hAnsi="Arial" w:cs="Arial"/>
                <w:i/>
                <w:iCs/>
                <w:sz w:val="20"/>
                <w:szCs w:val="20"/>
                <w:lang w:eastAsia="de-DE"/>
              </w:rPr>
              <w:t xml:space="preserve">[Der Vater: Franz </w:t>
            </w:r>
            <w:proofErr w:type="spellStart"/>
            <w:r w:rsidRPr="002D7322">
              <w:rPr>
                <w:rFonts w:ascii="Arial" w:eastAsia="Times New Roman" w:hAnsi="Arial" w:cs="Arial"/>
                <w:i/>
                <w:iCs/>
                <w:sz w:val="20"/>
                <w:szCs w:val="20"/>
                <w:lang w:eastAsia="de-DE"/>
              </w:rPr>
              <w:t>Strauss</w:t>
            </w:r>
            <w:proofErr w:type="spellEnd"/>
            <w:r w:rsidRPr="002D7322">
              <w:rPr>
                <w:rFonts w:ascii="Arial" w:eastAsia="Times New Roman" w:hAnsi="Arial" w:cs="Arial"/>
                <w:i/>
                <w:iCs/>
                <w:sz w:val="20"/>
                <w:szCs w:val="20"/>
                <w:lang w:eastAsia="de-DE"/>
              </w:rPr>
              <w:t xml:space="preserve"> aus der</w:t>
            </w:r>
            <w:r w:rsidRPr="002D7322">
              <w:rPr>
                <w:rFonts w:ascii="Arial" w:eastAsia="Times New Roman" w:hAnsi="Arial" w:cs="Arial"/>
                <w:sz w:val="20"/>
                <w:szCs w:val="20"/>
                <w:lang w:eastAsia="de-DE"/>
              </w:rPr>
              <w:t xml:space="preserve"> </w:t>
            </w:r>
            <w:r w:rsidRPr="002D7322">
              <w:rPr>
                <w:rFonts w:ascii="Arial" w:eastAsia="Times New Roman" w:hAnsi="Arial" w:cs="Arial"/>
                <w:i/>
                <w:iCs/>
                <w:sz w:val="20"/>
                <w:szCs w:val="20"/>
                <w:lang w:eastAsia="de-DE"/>
              </w:rPr>
              <w:t xml:space="preserve">Neuen Zeitschrift </w:t>
            </w:r>
            <w:proofErr w:type="spellStart"/>
            <w:r w:rsidRPr="002D7322">
              <w:rPr>
                <w:rFonts w:ascii="Arial" w:eastAsia="Times New Roman" w:hAnsi="Arial" w:cs="Arial"/>
                <w:i/>
                <w:iCs/>
                <w:sz w:val="20"/>
                <w:szCs w:val="20"/>
                <w:lang w:eastAsia="de-DE"/>
              </w:rPr>
              <w:t>fuer</w:t>
            </w:r>
            <w:proofErr w:type="spellEnd"/>
            <w:r w:rsidRPr="002D7322">
              <w:rPr>
                <w:rFonts w:ascii="Arial" w:eastAsia="Times New Roman" w:hAnsi="Arial" w:cs="Arial"/>
                <w:i/>
                <w:iCs/>
                <w:sz w:val="20"/>
                <w:szCs w:val="20"/>
                <w:lang w:eastAsia="de-DE"/>
              </w:rPr>
              <w:t xml:space="preserve"> Musik.</w:t>
            </w:r>
            <w:r w:rsidRPr="002D7322">
              <w:rPr>
                <w:rFonts w:ascii="Arial" w:eastAsia="Times New Roman" w:hAnsi="Arial" w:cs="Arial"/>
                <w:sz w:val="20"/>
                <w:szCs w:val="20"/>
                <w:lang w:eastAsia="de-DE"/>
              </w:rPr>
              <w:t xml:space="preserve"> </w:t>
            </w:r>
            <w:r w:rsidRPr="002D7322">
              <w:rPr>
                <w:rFonts w:ascii="Arial" w:eastAsia="Times New Roman" w:hAnsi="Arial" w:cs="Arial"/>
                <w:i/>
                <w:iCs/>
                <w:sz w:val="20"/>
                <w:szCs w:val="20"/>
                <w:lang w:eastAsia="de-DE"/>
              </w:rPr>
              <w:t>Jahrgang 1955]</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b/>
                <w:bCs/>
                <w:sz w:val="20"/>
                <w:szCs w:val="20"/>
                <w:u w:val="single"/>
                <w:lang w:val="en-US" w:eastAsia="de-DE"/>
              </w:rPr>
              <w:t>Stories about Franz Strauss, collected from various sources:</w:t>
            </w:r>
            <w:r w:rsidRPr="002D7322">
              <w:rPr>
                <w:rFonts w:ascii="Arial" w:eastAsia="Times New Roman" w:hAnsi="Arial" w:cs="Arial"/>
                <w:sz w:val="20"/>
                <w:szCs w:val="20"/>
                <w:lang w:val="en-US" w:eastAsia="de-DE"/>
              </w:rPr>
              <w:t xml:space="preserve">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There is an incident reported about the premiere of "Die Meistersinger von </w:t>
            </w:r>
            <w:proofErr w:type="spellStart"/>
            <w:r w:rsidRPr="002D7322">
              <w:rPr>
                <w:rFonts w:ascii="Arial" w:eastAsia="Times New Roman" w:hAnsi="Arial" w:cs="Arial"/>
                <w:sz w:val="20"/>
                <w:szCs w:val="20"/>
                <w:lang w:val="en-US" w:eastAsia="de-DE"/>
              </w:rPr>
              <w:t>Nuernberg</w:t>
            </w:r>
            <w:proofErr w:type="spellEnd"/>
            <w:r w:rsidRPr="002D7322">
              <w:rPr>
                <w:rFonts w:ascii="Arial" w:eastAsia="Times New Roman" w:hAnsi="Arial" w:cs="Arial"/>
                <w:sz w:val="20"/>
                <w:szCs w:val="20"/>
                <w:lang w:val="en-US" w:eastAsia="de-DE"/>
              </w:rPr>
              <w:t xml:space="preserve">". The first version: during a rehearsal Strauss complained about the terrible demanding horn part, but Hans Richter, </w:t>
            </w:r>
            <w:proofErr w:type="spellStart"/>
            <w:r w:rsidRPr="002D7322">
              <w:rPr>
                <w:rFonts w:ascii="Arial" w:eastAsia="Times New Roman" w:hAnsi="Arial" w:cs="Arial"/>
                <w:sz w:val="20"/>
                <w:szCs w:val="20"/>
                <w:lang w:val="en-US" w:eastAsia="de-DE"/>
              </w:rPr>
              <w:t>Wagners</w:t>
            </w:r>
            <w:proofErr w:type="spellEnd"/>
            <w:r w:rsidRPr="002D7322">
              <w:rPr>
                <w:rFonts w:ascii="Arial" w:eastAsia="Times New Roman" w:hAnsi="Arial" w:cs="Arial"/>
                <w:sz w:val="20"/>
                <w:szCs w:val="20"/>
                <w:lang w:val="en-US" w:eastAsia="de-DE"/>
              </w:rPr>
              <w:t xml:space="preserve"> secretary &amp; former first horn at the Viennese </w:t>
            </w:r>
            <w:proofErr w:type="spellStart"/>
            <w:r w:rsidRPr="002D7322">
              <w:rPr>
                <w:rFonts w:ascii="Arial" w:eastAsia="Times New Roman" w:hAnsi="Arial" w:cs="Arial"/>
                <w:sz w:val="20"/>
                <w:szCs w:val="20"/>
                <w:lang w:val="en-US" w:eastAsia="de-DE"/>
              </w:rPr>
              <w:t>Kaerntnerthor</w:t>
            </w:r>
            <w:proofErr w:type="spellEnd"/>
            <w:r w:rsidRPr="002D7322">
              <w:rPr>
                <w:rFonts w:ascii="Arial" w:eastAsia="Times New Roman" w:hAnsi="Arial" w:cs="Arial"/>
                <w:sz w:val="20"/>
                <w:szCs w:val="20"/>
                <w:lang w:val="en-US" w:eastAsia="de-DE"/>
              </w:rPr>
              <w:t xml:space="preserve"> Theatre (Beethoven´s Sonata op.17 had been premiered there; forerunner theatre of the Imperial Opera House), was present as the director of the choir &amp; asked Strauss to lend him his horn &amp; played the passage from the endings of the second act flawless, but giving the horn back with the comment "With your B-flat-horn you will have difficulties always; the F-horn sounds much better."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I do not believe this anecdote to be true. Even an already warmed up horn player of excellent qualities might have difficulties with the "</w:t>
            </w:r>
            <w:proofErr w:type="spellStart"/>
            <w:r w:rsidRPr="002D7322">
              <w:rPr>
                <w:rFonts w:ascii="Arial" w:eastAsia="Times New Roman" w:hAnsi="Arial" w:cs="Arial"/>
                <w:sz w:val="20"/>
                <w:szCs w:val="20"/>
                <w:lang w:val="en-US" w:eastAsia="de-DE"/>
              </w:rPr>
              <w:t>Pruegel</w:t>
            </w:r>
            <w:proofErr w:type="spellEnd"/>
            <w:r w:rsidRPr="002D7322">
              <w:rPr>
                <w:rFonts w:ascii="Arial" w:eastAsia="Times New Roman" w:hAnsi="Arial" w:cs="Arial"/>
                <w:sz w:val="20"/>
                <w:szCs w:val="20"/>
                <w:lang w:val="en-US" w:eastAsia="de-DE"/>
              </w:rPr>
              <w:t xml:space="preserve">   </w:t>
            </w:r>
            <w:proofErr w:type="spellStart"/>
            <w:r w:rsidRPr="002D7322">
              <w:rPr>
                <w:rFonts w:ascii="Arial" w:eastAsia="Times New Roman" w:hAnsi="Arial" w:cs="Arial"/>
                <w:sz w:val="20"/>
                <w:szCs w:val="20"/>
                <w:lang w:val="en-US" w:eastAsia="de-DE"/>
              </w:rPr>
              <w:t>Szene</w:t>
            </w:r>
            <w:proofErr w:type="spellEnd"/>
            <w:r w:rsidRPr="002D7322">
              <w:rPr>
                <w:rFonts w:ascii="Arial" w:eastAsia="Times New Roman" w:hAnsi="Arial" w:cs="Arial"/>
                <w:sz w:val="20"/>
                <w:szCs w:val="20"/>
                <w:lang w:val="en-US" w:eastAsia="de-DE"/>
              </w:rPr>
              <w:t xml:space="preserve">". How can a conductor to be (Richter became the first world famous conductor; he led the first Ring in Bayreuth 1876), who had not played his horn for a while, play this passage flawless without any warm-up. A myth </w:t>
            </w:r>
            <w:proofErr w:type="gramStart"/>
            <w:r w:rsidRPr="002D7322">
              <w:rPr>
                <w:rFonts w:ascii="Arial" w:eastAsia="Times New Roman" w:hAnsi="Arial" w:cs="Arial"/>
                <w:sz w:val="20"/>
                <w:szCs w:val="20"/>
                <w:lang w:val="en-US" w:eastAsia="de-DE"/>
              </w:rPr>
              <w:t>only !</w:t>
            </w:r>
            <w:proofErr w:type="gramEnd"/>
            <w:r w:rsidRPr="002D7322">
              <w:rPr>
                <w:rFonts w:ascii="Arial" w:eastAsia="Times New Roman" w:hAnsi="Arial" w:cs="Arial"/>
                <w:sz w:val="20"/>
                <w:szCs w:val="20"/>
                <w:lang w:val="en-US" w:eastAsia="de-DE"/>
              </w:rPr>
              <w:t xml:space="preserve"> Richter used this complain about B-flat horn also, when he conducted in Bayreuth. He recommended the use of the single F horn always.  </w:t>
            </w:r>
          </w:p>
          <w:p w:rsidR="002D7322" w:rsidRPr="002D7322" w:rsidRDefault="002D7322" w:rsidP="002D7322">
            <w:pPr>
              <w:spacing w:before="100" w:beforeAutospacing="1" w:after="100" w:afterAutospacing="1"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No wonder. He came from Vienna.</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The second incident happened after the end of the dress rehearsal of "Mastersingers". Hans von </w:t>
            </w:r>
            <w:proofErr w:type="spellStart"/>
            <w:r w:rsidRPr="002D7322">
              <w:rPr>
                <w:rFonts w:ascii="Arial" w:eastAsia="Times New Roman" w:hAnsi="Arial" w:cs="Arial"/>
                <w:sz w:val="20"/>
                <w:szCs w:val="20"/>
                <w:lang w:val="en-US" w:eastAsia="de-DE"/>
              </w:rPr>
              <w:t>Buelow</w:t>
            </w:r>
            <w:proofErr w:type="spellEnd"/>
            <w:r w:rsidRPr="002D7322">
              <w:rPr>
                <w:rFonts w:ascii="Arial" w:eastAsia="Times New Roman" w:hAnsi="Arial" w:cs="Arial"/>
                <w:sz w:val="20"/>
                <w:szCs w:val="20"/>
                <w:lang w:val="en-US" w:eastAsia="de-DE"/>
              </w:rPr>
              <w:t xml:space="preserve"> wanted to repeat the ending of the 2nd </w:t>
            </w:r>
            <w:proofErr w:type="spellStart"/>
            <w:r w:rsidRPr="002D7322">
              <w:rPr>
                <w:rFonts w:ascii="Arial" w:eastAsia="Times New Roman" w:hAnsi="Arial" w:cs="Arial"/>
                <w:sz w:val="20"/>
                <w:szCs w:val="20"/>
                <w:lang w:val="en-US" w:eastAsia="de-DE"/>
              </w:rPr>
              <w:t>Actagain</w:t>
            </w:r>
            <w:proofErr w:type="spellEnd"/>
            <w:r w:rsidRPr="002D7322">
              <w:rPr>
                <w:rFonts w:ascii="Arial" w:eastAsia="Times New Roman" w:hAnsi="Arial" w:cs="Arial"/>
                <w:sz w:val="20"/>
                <w:szCs w:val="20"/>
                <w:lang w:val="en-US" w:eastAsia="de-DE"/>
              </w:rPr>
              <w:t xml:space="preserve">, but Strauss refused to do so, telling von </w:t>
            </w:r>
            <w:proofErr w:type="spellStart"/>
            <w:r w:rsidRPr="002D7322">
              <w:rPr>
                <w:rFonts w:ascii="Arial" w:eastAsia="Times New Roman" w:hAnsi="Arial" w:cs="Arial"/>
                <w:sz w:val="20"/>
                <w:szCs w:val="20"/>
                <w:lang w:val="en-US" w:eastAsia="de-DE"/>
              </w:rPr>
              <w:t>Buelow</w:t>
            </w:r>
            <w:proofErr w:type="spellEnd"/>
            <w:r w:rsidRPr="002D7322">
              <w:rPr>
                <w:rFonts w:ascii="Arial" w:eastAsia="Times New Roman" w:hAnsi="Arial" w:cs="Arial"/>
                <w:sz w:val="20"/>
                <w:szCs w:val="20"/>
                <w:lang w:val="en-US" w:eastAsia="de-DE"/>
              </w:rPr>
              <w:t xml:space="preserve"> that "he could not do it again, as being exhausted already". "If you </w:t>
            </w:r>
            <w:proofErr w:type="spellStart"/>
            <w:r w:rsidRPr="002D7322">
              <w:rPr>
                <w:rFonts w:ascii="Arial" w:eastAsia="Times New Roman" w:hAnsi="Arial" w:cs="Arial"/>
                <w:sz w:val="20"/>
                <w:szCs w:val="20"/>
                <w:lang w:val="en-US" w:eastAsia="de-DE"/>
              </w:rPr>
              <w:t>cant</w:t>
            </w:r>
            <w:proofErr w:type="spellEnd"/>
            <w:r w:rsidRPr="002D7322">
              <w:rPr>
                <w:rFonts w:ascii="Arial" w:eastAsia="Times New Roman" w:hAnsi="Arial" w:cs="Arial"/>
                <w:sz w:val="20"/>
                <w:szCs w:val="20"/>
                <w:lang w:val="en-US" w:eastAsia="de-DE"/>
              </w:rPr>
              <w:t xml:space="preserve"> do it again, so you must better ask for </w:t>
            </w:r>
            <w:proofErr w:type="gramStart"/>
            <w:r w:rsidRPr="002D7322">
              <w:rPr>
                <w:rFonts w:ascii="Arial" w:eastAsia="Times New Roman" w:hAnsi="Arial" w:cs="Arial"/>
                <w:sz w:val="20"/>
                <w:szCs w:val="20"/>
                <w:lang w:val="en-US" w:eastAsia="de-DE"/>
              </w:rPr>
              <w:t>retirement !</w:t>
            </w:r>
            <w:proofErr w:type="gramEnd"/>
            <w:r w:rsidRPr="002D7322">
              <w:rPr>
                <w:rFonts w:ascii="Arial" w:eastAsia="Times New Roman" w:hAnsi="Arial" w:cs="Arial"/>
                <w:sz w:val="20"/>
                <w:szCs w:val="20"/>
                <w:lang w:val="en-US" w:eastAsia="de-DE"/>
              </w:rPr>
              <w:t xml:space="preserve">" , replied von </w:t>
            </w:r>
            <w:proofErr w:type="spellStart"/>
            <w:r w:rsidRPr="002D7322">
              <w:rPr>
                <w:rFonts w:ascii="Arial" w:eastAsia="Times New Roman" w:hAnsi="Arial" w:cs="Arial"/>
                <w:sz w:val="20"/>
                <w:szCs w:val="20"/>
                <w:lang w:val="en-US" w:eastAsia="de-DE"/>
              </w:rPr>
              <w:t>Buelow</w:t>
            </w:r>
            <w:proofErr w:type="spellEnd"/>
            <w:r w:rsidRPr="002D7322">
              <w:rPr>
                <w:rFonts w:ascii="Arial" w:eastAsia="Times New Roman" w:hAnsi="Arial" w:cs="Arial"/>
                <w:sz w:val="20"/>
                <w:szCs w:val="20"/>
                <w:lang w:val="en-US" w:eastAsia="de-DE"/>
              </w:rPr>
              <w:t xml:space="preserve"> to Strauss. But Strauss left the pit &amp; asked the opera administration for immediate retirement. So Hans von </w:t>
            </w:r>
            <w:proofErr w:type="spellStart"/>
            <w:r w:rsidRPr="002D7322">
              <w:rPr>
                <w:rFonts w:ascii="Arial" w:eastAsia="Times New Roman" w:hAnsi="Arial" w:cs="Arial"/>
                <w:sz w:val="20"/>
                <w:szCs w:val="20"/>
                <w:lang w:val="en-US" w:eastAsia="de-DE"/>
              </w:rPr>
              <w:t>Buelow</w:t>
            </w:r>
            <w:proofErr w:type="spellEnd"/>
            <w:r w:rsidRPr="002D7322">
              <w:rPr>
                <w:rFonts w:ascii="Arial" w:eastAsia="Times New Roman" w:hAnsi="Arial" w:cs="Arial"/>
                <w:sz w:val="20"/>
                <w:szCs w:val="20"/>
                <w:lang w:val="en-US" w:eastAsia="de-DE"/>
              </w:rPr>
              <w:t xml:space="preserve"> had to come to Strauss house at the </w:t>
            </w:r>
            <w:proofErr w:type="spellStart"/>
            <w:r w:rsidRPr="002D7322">
              <w:rPr>
                <w:rFonts w:ascii="Arial" w:eastAsia="Times New Roman" w:hAnsi="Arial" w:cs="Arial"/>
                <w:sz w:val="20"/>
                <w:szCs w:val="20"/>
                <w:lang w:val="en-US" w:eastAsia="de-DE"/>
              </w:rPr>
              <w:t>Pschorr</w:t>
            </w:r>
            <w:proofErr w:type="spellEnd"/>
            <w:r w:rsidRPr="002D7322">
              <w:rPr>
                <w:rFonts w:ascii="Arial" w:eastAsia="Times New Roman" w:hAnsi="Arial" w:cs="Arial"/>
                <w:sz w:val="20"/>
                <w:szCs w:val="20"/>
                <w:lang w:val="en-US" w:eastAsia="de-DE"/>
              </w:rPr>
              <w:t xml:space="preserve"> Estate, ask for pardon, which was granted, - so the premiere of Mastersingers was saved. One has to see the mouthpiece, which Strauss used. And the knife sharp </w:t>
            </w:r>
            <w:proofErr w:type="gramStart"/>
            <w:r w:rsidRPr="002D7322">
              <w:rPr>
                <w:rFonts w:ascii="Arial" w:eastAsia="Times New Roman" w:hAnsi="Arial" w:cs="Arial"/>
                <w:sz w:val="20"/>
                <w:szCs w:val="20"/>
                <w:lang w:val="en-US" w:eastAsia="de-DE"/>
              </w:rPr>
              <w:t>rim ???</w:t>
            </w:r>
            <w:proofErr w:type="gramEnd"/>
            <w:r w:rsidRPr="002D7322">
              <w:rPr>
                <w:rFonts w:ascii="Arial" w:eastAsia="Times New Roman" w:hAnsi="Arial" w:cs="Arial"/>
                <w:sz w:val="20"/>
                <w:szCs w:val="20"/>
                <w:lang w:val="en-US" w:eastAsia="de-DE"/>
              </w:rPr>
              <w:t xml:space="preserve">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 xml:space="preserve">At one occasion, when the orchestra secretary still arranged the playing schedule for all musicians, he told Strauss after the performance of "Flying Dutchman", that he should play </w:t>
            </w:r>
            <w:proofErr w:type="spellStart"/>
            <w:r w:rsidRPr="002D7322">
              <w:rPr>
                <w:rFonts w:ascii="Arial" w:eastAsia="Times New Roman" w:hAnsi="Arial" w:cs="Arial"/>
                <w:sz w:val="20"/>
                <w:szCs w:val="20"/>
                <w:lang w:val="en-US" w:eastAsia="de-DE"/>
              </w:rPr>
              <w:t>Mozarts</w:t>
            </w:r>
            <w:proofErr w:type="spellEnd"/>
            <w:r w:rsidRPr="002D7322">
              <w:rPr>
                <w:rFonts w:ascii="Arial" w:eastAsia="Times New Roman" w:hAnsi="Arial" w:cs="Arial"/>
                <w:sz w:val="20"/>
                <w:szCs w:val="20"/>
                <w:lang w:val="en-US" w:eastAsia="de-DE"/>
              </w:rPr>
              <w:t xml:space="preserve"> "</w:t>
            </w:r>
            <w:proofErr w:type="spellStart"/>
            <w:r w:rsidRPr="002D7322">
              <w:rPr>
                <w:rFonts w:ascii="Arial" w:eastAsia="Times New Roman" w:hAnsi="Arial" w:cs="Arial"/>
                <w:sz w:val="20"/>
                <w:szCs w:val="20"/>
                <w:lang w:val="en-US" w:eastAsia="de-DE"/>
              </w:rPr>
              <w:t>Cosi</w:t>
            </w:r>
            <w:proofErr w:type="spellEnd"/>
            <w:r w:rsidRPr="002D7322">
              <w:rPr>
                <w:rFonts w:ascii="Arial" w:eastAsia="Times New Roman" w:hAnsi="Arial" w:cs="Arial"/>
                <w:sz w:val="20"/>
                <w:szCs w:val="20"/>
                <w:lang w:val="en-US" w:eastAsia="de-DE"/>
              </w:rPr>
              <w:t xml:space="preserve"> fan </w:t>
            </w:r>
            <w:proofErr w:type="spellStart"/>
            <w:r w:rsidRPr="002D7322">
              <w:rPr>
                <w:rFonts w:ascii="Arial" w:eastAsia="Times New Roman" w:hAnsi="Arial" w:cs="Arial"/>
                <w:sz w:val="20"/>
                <w:szCs w:val="20"/>
                <w:lang w:val="en-US" w:eastAsia="de-DE"/>
              </w:rPr>
              <w:t>tutte</w:t>
            </w:r>
            <w:proofErr w:type="spellEnd"/>
            <w:r w:rsidRPr="002D7322">
              <w:rPr>
                <w:rFonts w:ascii="Arial" w:eastAsia="Times New Roman" w:hAnsi="Arial" w:cs="Arial"/>
                <w:sz w:val="20"/>
                <w:szCs w:val="20"/>
                <w:lang w:val="en-US" w:eastAsia="de-DE"/>
              </w:rPr>
              <w:t>" the next day. Strauss refused, saying, that he could not do it, because the lips were not ready for "</w:t>
            </w:r>
            <w:proofErr w:type="spellStart"/>
            <w:r w:rsidRPr="002D7322">
              <w:rPr>
                <w:rFonts w:ascii="Arial" w:eastAsia="Times New Roman" w:hAnsi="Arial" w:cs="Arial"/>
                <w:sz w:val="20"/>
                <w:szCs w:val="20"/>
                <w:lang w:val="en-US" w:eastAsia="de-DE"/>
              </w:rPr>
              <w:t>Cosi</w:t>
            </w:r>
            <w:proofErr w:type="spellEnd"/>
            <w:r w:rsidRPr="002D7322">
              <w:rPr>
                <w:rFonts w:ascii="Arial" w:eastAsia="Times New Roman" w:hAnsi="Arial" w:cs="Arial"/>
                <w:sz w:val="20"/>
                <w:szCs w:val="20"/>
                <w:lang w:val="en-US" w:eastAsia="de-DE"/>
              </w:rPr>
              <w:t xml:space="preserve"> fan </w:t>
            </w:r>
            <w:proofErr w:type="spellStart"/>
            <w:r w:rsidRPr="002D7322">
              <w:rPr>
                <w:rFonts w:ascii="Arial" w:eastAsia="Times New Roman" w:hAnsi="Arial" w:cs="Arial"/>
                <w:sz w:val="20"/>
                <w:szCs w:val="20"/>
                <w:lang w:val="en-US" w:eastAsia="de-DE"/>
              </w:rPr>
              <w:t>tutte</w:t>
            </w:r>
            <w:proofErr w:type="spellEnd"/>
            <w:r w:rsidRPr="002D7322">
              <w:rPr>
                <w:rFonts w:ascii="Arial" w:eastAsia="Times New Roman" w:hAnsi="Arial" w:cs="Arial"/>
                <w:sz w:val="20"/>
                <w:szCs w:val="20"/>
                <w:lang w:val="en-US" w:eastAsia="de-DE"/>
              </w:rPr>
              <w:t>" after a performance of "Flying Dutchman". But the secretary insisted, arguments &amp; name callings followed until Strauss lost control &amp; smashed the secretary in his face. An investigation followed &amp; Strauss became fined.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 xml:space="preserve">At another occasion of a private concert of the Woodwind-Octet for the King himself, Strauss &amp; Carl </w:t>
            </w:r>
            <w:proofErr w:type="spellStart"/>
            <w:r w:rsidRPr="002D7322">
              <w:rPr>
                <w:rFonts w:ascii="Arial" w:eastAsia="Times New Roman" w:hAnsi="Arial" w:cs="Arial"/>
                <w:sz w:val="20"/>
                <w:szCs w:val="20"/>
                <w:lang w:val="en-US" w:eastAsia="de-DE"/>
              </w:rPr>
              <w:t>Ernesti</w:t>
            </w:r>
            <w:proofErr w:type="spellEnd"/>
            <w:r w:rsidRPr="002D7322">
              <w:rPr>
                <w:rFonts w:ascii="Arial" w:eastAsia="Times New Roman" w:hAnsi="Arial" w:cs="Arial"/>
                <w:sz w:val="20"/>
                <w:szCs w:val="20"/>
                <w:lang w:val="en-US" w:eastAsia="de-DE"/>
              </w:rPr>
              <w:t xml:space="preserve"> his partner did not appear, protesting against some extreme schedule perhaps. No fine followed.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eastAsia="de-DE"/>
              </w:rPr>
            </w:pPr>
            <w:r w:rsidRPr="002D7322">
              <w:rPr>
                <w:rFonts w:ascii="Arial" w:eastAsia="Times New Roman" w:hAnsi="Arial" w:cs="Arial"/>
                <w:sz w:val="20"/>
                <w:szCs w:val="20"/>
                <w:lang w:val="en-US" w:eastAsia="de-DE"/>
              </w:rPr>
              <w:t>Franz Strauss took part on the Salzburg Mozart Concerts every year. The other favorite composer C.M .v .</w:t>
            </w:r>
            <w:proofErr w:type="spellStart"/>
            <w:r w:rsidRPr="002D7322">
              <w:rPr>
                <w:rFonts w:ascii="Arial" w:eastAsia="Times New Roman" w:hAnsi="Arial" w:cs="Arial"/>
                <w:sz w:val="20"/>
                <w:szCs w:val="20"/>
                <w:lang w:val="en-US" w:eastAsia="de-DE"/>
              </w:rPr>
              <w:t>Webers</w:t>
            </w:r>
            <w:proofErr w:type="spellEnd"/>
            <w:r w:rsidRPr="002D7322">
              <w:rPr>
                <w:rFonts w:ascii="Arial" w:eastAsia="Times New Roman" w:hAnsi="Arial" w:cs="Arial"/>
                <w:sz w:val="20"/>
                <w:szCs w:val="20"/>
                <w:lang w:val="en-US" w:eastAsia="de-DE"/>
              </w:rPr>
              <w:t xml:space="preserve"> opera "Oberon" he had played about 80 times. He never let it be done by one of his colleagues. Strauss was one of the very first horn players who used nearly exclusively the single B-flat horn. He was the exception in the Munich horn section.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lastRenderedPageBreak/>
              <w:t>An</w:t>
            </w:r>
            <w:bookmarkStart w:id="0" w:name="_GoBack"/>
            <w:bookmarkEnd w:id="0"/>
            <w:r w:rsidRPr="002D7322">
              <w:rPr>
                <w:rFonts w:ascii="Arial" w:eastAsia="Times New Roman" w:hAnsi="Arial" w:cs="Arial"/>
                <w:sz w:val="20"/>
                <w:szCs w:val="20"/>
                <w:lang w:val="en-US" w:eastAsia="de-DE"/>
              </w:rPr>
              <w:t xml:space="preserve">other incident with Richard Wagner: Franz Strauss came back from a Wagner rehearsal in the Munich National Theatre and told his family, that they had a "dog barking", he &amp; Wagner, he in the pit &amp; Wagner on the stage. Finally Wagner left. </w:t>
            </w:r>
            <w:r w:rsidRPr="002D7322">
              <w:rPr>
                <w:rFonts w:ascii="Arial" w:eastAsia="Times New Roman" w:hAnsi="Arial" w:cs="Arial"/>
                <w:b/>
                <w:bCs/>
                <w:i/>
                <w:iCs/>
                <w:sz w:val="20"/>
                <w:szCs w:val="20"/>
                <w:u w:val="single"/>
                <w:lang w:val="en-US" w:eastAsia="de-DE"/>
              </w:rPr>
              <w:t xml:space="preserve">"I have called him to </w:t>
            </w:r>
            <w:proofErr w:type="gramStart"/>
            <w:r w:rsidRPr="002D7322">
              <w:rPr>
                <w:rFonts w:ascii="Arial" w:eastAsia="Times New Roman" w:hAnsi="Arial" w:cs="Arial"/>
                <w:b/>
                <w:bCs/>
                <w:i/>
                <w:iCs/>
                <w:sz w:val="20"/>
                <w:szCs w:val="20"/>
                <w:u w:val="single"/>
                <w:lang w:val="en-US" w:eastAsia="de-DE"/>
              </w:rPr>
              <w:t>flight !"</w:t>
            </w:r>
            <w:proofErr w:type="gramEnd"/>
            <w:r w:rsidRPr="002D7322">
              <w:rPr>
                <w:rFonts w:ascii="Arial" w:eastAsia="Times New Roman" w:hAnsi="Arial" w:cs="Arial"/>
                <w:sz w:val="20"/>
                <w:szCs w:val="20"/>
                <w:u w:val="single"/>
                <w:lang w:val="en-US" w:eastAsia="de-DE"/>
              </w:rPr>
              <w:t xml:space="preserve"> </w:t>
            </w:r>
            <w:r w:rsidRPr="002D7322">
              <w:rPr>
                <w:rFonts w:ascii="Arial" w:eastAsia="Times New Roman" w:hAnsi="Arial" w:cs="Arial"/>
                <w:sz w:val="20"/>
                <w:szCs w:val="20"/>
                <w:lang w:val="en-US" w:eastAsia="de-DE"/>
              </w:rPr>
              <w:t xml:space="preserve">Strauss stated proudly. </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Franz Strauss did not hate Wagner, as often said. He was not prepared embouchure-wise for these exhausting big pieces. Mastersinger was the worst for him, as he had to do all the 26 rehearsals, </w:t>
            </w:r>
            <w:proofErr w:type="spellStart"/>
            <w:r w:rsidRPr="002D7322">
              <w:rPr>
                <w:rFonts w:ascii="Arial" w:eastAsia="Times New Roman" w:hAnsi="Arial" w:cs="Arial"/>
                <w:sz w:val="20"/>
                <w:szCs w:val="20"/>
                <w:lang w:val="en-US" w:eastAsia="de-DE"/>
              </w:rPr>
              <w:t>everyday</w:t>
            </w:r>
            <w:proofErr w:type="spellEnd"/>
            <w:r w:rsidRPr="002D7322">
              <w:rPr>
                <w:rFonts w:ascii="Arial" w:eastAsia="Times New Roman" w:hAnsi="Arial" w:cs="Arial"/>
                <w:sz w:val="20"/>
                <w:szCs w:val="20"/>
                <w:lang w:val="en-US" w:eastAsia="de-DE"/>
              </w:rPr>
              <w:t xml:space="preserve"> for a long month, and he had no other principal horn player that time, who could divide this big piece. If you have done it once (I did it several times), you know, how exhausting it can be. Franz Strauss participated on the Parsifal premiere in Bayreuth 1882, having Josef Reiter as his assistant. Because suffering of the aftermaths of a great cholera epidemic, Strauss was not able to play horn for 18 months, so he made his income on one viola chair. He participated on the Munich premiere of </w:t>
            </w:r>
            <w:proofErr w:type="spellStart"/>
            <w:r w:rsidRPr="002D7322">
              <w:rPr>
                <w:rFonts w:ascii="Arial" w:eastAsia="Times New Roman" w:hAnsi="Arial" w:cs="Arial"/>
                <w:sz w:val="20"/>
                <w:szCs w:val="20"/>
                <w:lang w:val="en-US" w:eastAsia="de-DE"/>
              </w:rPr>
              <w:t>Tannhaeuser</w:t>
            </w:r>
            <w:proofErr w:type="spellEnd"/>
            <w:r w:rsidRPr="002D7322">
              <w:rPr>
                <w:rFonts w:ascii="Arial" w:eastAsia="Times New Roman" w:hAnsi="Arial" w:cs="Arial"/>
                <w:sz w:val="20"/>
                <w:szCs w:val="20"/>
                <w:lang w:val="en-US" w:eastAsia="de-DE"/>
              </w:rPr>
              <w:t xml:space="preserve"> as viola player. He played first horn again for the Munich premiere of Flying Dutchman. Strauss played also the premiere of Tristan &amp; Isolde; a golden leaf of the Laurel-</w:t>
            </w:r>
            <w:proofErr w:type="spellStart"/>
            <w:r w:rsidRPr="002D7322">
              <w:rPr>
                <w:rFonts w:ascii="Arial" w:eastAsia="Times New Roman" w:hAnsi="Arial" w:cs="Arial"/>
                <w:sz w:val="20"/>
                <w:szCs w:val="20"/>
                <w:lang w:val="en-US" w:eastAsia="de-DE"/>
              </w:rPr>
              <w:t>Kranz</w:t>
            </w:r>
            <w:proofErr w:type="spellEnd"/>
            <w:r w:rsidRPr="002D7322">
              <w:rPr>
                <w:rFonts w:ascii="Arial" w:eastAsia="Times New Roman" w:hAnsi="Arial" w:cs="Arial"/>
                <w:sz w:val="20"/>
                <w:szCs w:val="20"/>
                <w:lang w:val="en-US" w:eastAsia="de-DE"/>
              </w:rPr>
              <w:t xml:space="preserve"> given to </w:t>
            </w:r>
            <w:proofErr w:type="gramStart"/>
            <w:r w:rsidRPr="002D7322">
              <w:rPr>
                <w:rFonts w:ascii="Arial" w:eastAsia="Times New Roman" w:hAnsi="Arial" w:cs="Arial"/>
                <w:sz w:val="20"/>
                <w:szCs w:val="20"/>
                <w:lang w:val="en-US" w:eastAsia="de-DE"/>
              </w:rPr>
              <w:t>Wagner,</w:t>
            </w:r>
            <w:proofErr w:type="gramEnd"/>
            <w:r w:rsidRPr="002D7322">
              <w:rPr>
                <w:rFonts w:ascii="Arial" w:eastAsia="Times New Roman" w:hAnsi="Arial" w:cs="Arial"/>
                <w:sz w:val="20"/>
                <w:szCs w:val="20"/>
                <w:lang w:val="en-US" w:eastAsia="de-DE"/>
              </w:rPr>
              <w:t xml:space="preserve"> is attached to the last page of the original first horn part. This also might attest for Franz Strauss great respect for the great composer, whom he hated as a human being.</w:t>
            </w:r>
          </w:p>
        </w:tc>
      </w:tr>
      <w:tr w:rsidR="002D7322" w:rsidRPr="002D7322" w:rsidTr="002D7322">
        <w:trPr>
          <w:tblCellSpacing w:w="7" w:type="dxa"/>
          <w:jc w:val="center"/>
        </w:trPr>
        <w:tc>
          <w:tcPr>
            <w:tcW w:w="3000" w:type="pct"/>
            <w:tcBorders>
              <w:top w:val="outset" w:sz="6" w:space="0" w:color="FF0000"/>
              <w:left w:val="outset" w:sz="6" w:space="0" w:color="FF0000"/>
              <w:bottom w:val="outset" w:sz="6" w:space="0" w:color="FF0000"/>
              <w:right w:val="outset" w:sz="6" w:space="0" w:color="FF0000"/>
            </w:tcBorders>
            <w:shd w:val="clear" w:color="auto" w:fill="CCFFCC"/>
            <w:hideMark/>
          </w:tcPr>
          <w:p w:rsidR="002D7322" w:rsidRPr="002D7322" w:rsidRDefault="002D7322" w:rsidP="002D7322">
            <w:pPr>
              <w:spacing w:after="0" w:line="240" w:lineRule="auto"/>
              <w:rPr>
                <w:rFonts w:ascii="Arial" w:eastAsia="Times New Roman" w:hAnsi="Arial" w:cs="Arial"/>
                <w:sz w:val="20"/>
                <w:szCs w:val="20"/>
                <w:lang w:val="en-US" w:eastAsia="de-DE"/>
              </w:rPr>
            </w:pPr>
            <w:r w:rsidRPr="002D7322">
              <w:rPr>
                <w:rFonts w:ascii="Arial" w:eastAsia="Times New Roman" w:hAnsi="Arial" w:cs="Arial"/>
                <w:sz w:val="20"/>
                <w:szCs w:val="20"/>
                <w:lang w:val="en-US" w:eastAsia="de-DE"/>
              </w:rPr>
              <w:t xml:space="preserve">Franz Strauss was also involved with the development of the Wagner </w:t>
            </w:r>
            <w:proofErr w:type="gramStart"/>
            <w:r w:rsidRPr="002D7322">
              <w:rPr>
                <w:rFonts w:ascii="Arial" w:eastAsia="Times New Roman" w:hAnsi="Arial" w:cs="Arial"/>
                <w:sz w:val="20"/>
                <w:szCs w:val="20"/>
                <w:lang w:val="en-US" w:eastAsia="de-DE"/>
              </w:rPr>
              <w:t>tuba,</w:t>
            </w:r>
            <w:proofErr w:type="gramEnd"/>
            <w:r w:rsidRPr="002D7322">
              <w:rPr>
                <w:rFonts w:ascii="Arial" w:eastAsia="Times New Roman" w:hAnsi="Arial" w:cs="Arial"/>
                <w:sz w:val="20"/>
                <w:szCs w:val="20"/>
                <w:lang w:val="en-US" w:eastAsia="de-DE"/>
              </w:rPr>
              <w:t xml:space="preserve"> even the Rheingold premiere (a special commanded royal performance with 3 rehearsals only!!) had borrowed Euphoniums from the military band. But they had Wagner tubas for the </w:t>
            </w:r>
            <w:proofErr w:type="spellStart"/>
            <w:r w:rsidRPr="002D7322">
              <w:rPr>
                <w:rFonts w:ascii="Arial" w:eastAsia="Times New Roman" w:hAnsi="Arial" w:cs="Arial"/>
                <w:sz w:val="20"/>
                <w:szCs w:val="20"/>
                <w:lang w:val="en-US" w:eastAsia="de-DE"/>
              </w:rPr>
              <w:t>Walkuere</w:t>
            </w:r>
            <w:proofErr w:type="spellEnd"/>
            <w:r w:rsidRPr="002D7322">
              <w:rPr>
                <w:rFonts w:ascii="Arial" w:eastAsia="Times New Roman" w:hAnsi="Arial" w:cs="Arial"/>
                <w:sz w:val="20"/>
                <w:szCs w:val="20"/>
                <w:lang w:val="en-US" w:eastAsia="de-DE"/>
              </w:rPr>
              <w:t xml:space="preserve"> premiere on June 24th, 1870. Strauss also convinced his orchestra to accept to premiere Anton </w:t>
            </w:r>
            <w:proofErr w:type="spellStart"/>
            <w:r w:rsidRPr="002D7322">
              <w:rPr>
                <w:rFonts w:ascii="Arial" w:eastAsia="Times New Roman" w:hAnsi="Arial" w:cs="Arial"/>
                <w:sz w:val="20"/>
                <w:szCs w:val="20"/>
                <w:lang w:val="en-US" w:eastAsia="de-DE"/>
              </w:rPr>
              <w:t>Bruckners</w:t>
            </w:r>
            <w:proofErr w:type="spellEnd"/>
            <w:r w:rsidRPr="002D7322">
              <w:rPr>
                <w:rFonts w:ascii="Arial" w:eastAsia="Times New Roman" w:hAnsi="Arial" w:cs="Arial"/>
                <w:sz w:val="20"/>
                <w:szCs w:val="20"/>
                <w:lang w:val="en-US" w:eastAsia="de-DE"/>
              </w:rPr>
              <w:t xml:space="preserve"> Seventh Symphony.</w:t>
            </w:r>
          </w:p>
        </w:tc>
      </w:tr>
    </w:tbl>
    <w:p w:rsidR="002D7322" w:rsidRPr="002D7322" w:rsidRDefault="002D7322">
      <w:pPr>
        <w:rPr>
          <w:lang w:val="en-US"/>
        </w:rPr>
      </w:pPr>
    </w:p>
    <w:sectPr w:rsidR="002D7322" w:rsidRPr="002D7322">
      <w:head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609" w:rsidRDefault="00F57609" w:rsidP="002D7322">
      <w:pPr>
        <w:spacing w:after="0" w:line="240" w:lineRule="auto"/>
      </w:pPr>
      <w:r>
        <w:separator/>
      </w:r>
    </w:p>
  </w:endnote>
  <w:endnote w:type="continuationSeparator" w:id="0">
    <w:p w:rsidR="00F57609" w:rsidRDefault="00F57609" w:rsidP="002D7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cript MT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609" w:rsidRDefault="00F57609" w:rsidP="002D7322">
      <w:pPr>
        <w:spacing w:after="0" w:line="240" w:lineRule="auto"/>
      </w:pPr>
      <w:r>
        <w:separator/>
      </w:r>
    </w:p>
  </w:footnote>
  <w:footnote w:type="continuationSeparator" w:id="0">
    <w:p w:rsidR="00F57609" w:rsidRDefault="00F57609" w:rsidP="002D7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pStyle w:val="Kopfzeile"/>
    </w:pPr>
    <w:r w:rsidRPr="002D7322">
      <w:t>http://www.pizka.de/fstrau1.htm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22"/>
    <w:rsid w:val="002D7322"/>
    <w:rsid w:val="00623D14"/>
    <w:rsid w:val="00850731"/>
    <w:rsid w:val="00F576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D7322"/>
    <w:pPr>
      <w:spacing w:after="0" w:line="240" w:lineRule="auto"/>
    </w:pPr>
  </w:style>
  <w:style w:type="paragraph" w:styleId="Sprechblasentext">
    <w:name w:val="Balloon Text"/>
    <w:basedOn w:val="Standard"/>
    <w:link w:val="SprechblasentextZchn"/>
    <w:uiPriority w:val="99"/>
    <w:semiHidden/>
    <w:unhideWhenUsed/>
    <w:rsid w:val="002D732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7322"/>
    <w:rPr>
      <w:rFonts w:ascii="Tahoma" w:hAnsi="Tahoma" w:cs="Tahoma"/>
      <w:sz w:val="16"/>
      <w:szCs w:val="16"/>
    </w:rPr>
  </w:style>
  <w:style w:type="paragraph" w:styleId="Kopfzeile">
    <w:name w:val="header"/>
    <w:basedOn w:val="Standard"/>
    <w:link w:val="KopfzeileZchn"/>
    <w:uiPriority w:val="99"/>
    <w:unhideWhenUsed/>
    <w:rsid w:val="002D73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7322"/>
  </w:style>
  <w:style w:type="paragraph" w:styleId="Fuzeile">
    <w:name w:val="footer"/>
    <w:basedOn w:val="Standard"/>
    <w:link w:val="FuzeileZchn"/>
    <w:uiPriority w:val="99"/>
    <w:unhideWhenUsed/>
    <w:rsid w:val="002D73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7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D7322"/>
    <w:pPr>
      <w:spacing w:after="0" w:line="240" w:lineRule="auto"/>
    </w:pPr>
  </w:style>
  <w:style w:type="paragraph" w:styleId="Sprechblasentext">
    <w:name w:val="Balloon Text"/>
    <w:basedOn w:val="Standard"/>
    <w:link w:val="SprechblasentextZchn"/>
    <w:uiPriority w:val="99"/>
    <w:semiHidden/>
    <w:unhideWhenUsed/>
    <w:rsid w:val="002D732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7322"/>
    <w:rPr>
      <w:rFonts w:ascii="Tahoma" w:hAnsi="Tahoma" w:cs="Tahoma"/>
      <w:sz w:val="16"/>
      <w:szCs w:val="16"/>
    </w:rPr>
  </w:style>
  <w:style w:type="paragraph" w:styleId="Kopfzeile">
    <w:name w:val="header"/>
    <w:basedOn w:val="Standard"/>
    <w:link w:val="KopfzeileZchn"/>
    <w:uiPriority w:val="99"/>
    <w:unhideWhenUsed/>
    <w:rsid w:val="002D73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7322"/>
  </w:style>
  <w:style w:type="paragraph" w:styleId="Fuzeile">
    <w:name w:val="footer"/>
    <w:basedOn w:val="Standard"/>
    <w:link w:val="FuzeileZchn"/>
    <w:uiPriority w:val="99"/>
    <w:unhideWhenUsed/>
    <w:rsid w:val="002D73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77088">
      <w:bodyDiv w:val="1"/>
      <w:marLeft w:val="0"/>
      <w:marRight w:val="0"/>
      <w:marTop w:val="0"/>
      <w:marBottom w:val="0"/>
      <w:divBdr>
        <w:top w:val="none" w:sz="0" w:space="0" w:color="auto"/>
        <w:left w:val="none" w:sz="0" w:space="0" w:color="auto"/>
        <w:bottom w:val="none" w:sz="0" w:space="0" w:color="auto"/>
        <w:right w:val="none" w:sz="0" w:space="0" w:color="auto"/>
      </w:divBdr>
    </w:div>
    <w:div w:id="701591580">
      <w:bodyDiv w:val="1"/>
      <w:marLeft w:val="0"/>
      <w:marRight w:val="0"/>
      <w:marTop w:val="0"/>
      <w:marBottom w:val="0"/>
      <w:divBdr>
        <w:top w:val="none" w:sz="0" w:space="0" w:color="auto"/>
        <w:left w:val="none" w:sz="0" w:space="0" w:color="auto"/>
        <w:bottom w:val="none" w:sz="0" w:space="0" w:color="auto"/>
        <w:right w:val="none" w:sz="0" w:space="0" w:color="auto"/>
      </w:divBdr>
    </w:div>
    <w:div w:id="97441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zka.de/fstrau2.htm" TargetMode="External"/><Relationship Id="rId13" Type="http://schemas.openxmlformats.org/officeDocument/2006/relationships/hyperlink" Target="file:///E:\Homepage\MueSoz.htm" TargetMode="External"/><Relationship Id="rId18" Type="http://schemas.openxmlformats.org/officeDocument/2006/relationships/hyperlink" Target="file:///E:\Homepage\haydnsoc.htm"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www.pizka.de/fstrau1.htm" TargetMode="External"/><Relationship Id="rId12" Type="http://schemas.openxmlformats.org/officeDocument/2006/relationships/hyperlink" Target="http://www.pizka.de/FStraussKrankmeldungen.htm" TargetMode="External"/><Relationship Id="rId17" Type="http://schemas.openxmlformats.org/officeDocument/2006/relationships/hyperlink" Target="file:///E:\Homepage\tickets.htm" TargetMode="External"/><Relationship Id="rId2" Type="http://schemas.microsoft.com/office/2007/relationships/stylesWithEffects" Target="stylesWithEffects.xml"/><Relationship Id="rId16" Type="http://schemas.openxmlformats.org/officeDocument/2006/relationships/hyperlink" Target="file:///E:\Homepage\Einkomm.htm" TargetMode="External"/><Relationship Id="rId20" Type="http://schemas.openxmlformats.org/officeDocument/2006/relationships/hyperlink" Target="http://www.pizka.de/Wagnerop.ht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E:\Homepage\Hofkonz.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E:\Homepage\sozial2.htm" TargetMode="External"/><Relationship Id="rId23" Type="http://schemas.openxmlformats.org/officeDocument/2006/relationships/fontTable" Target="fontTable.xml"/><Relationship Id="rId10" Type="http://schemas.openxmlformats.org/officeDocument/2006/relationships/hyperlink" Target="http://www.pizka.de/fstrau5.htm" TargetMode="External"/><Relationship Id="rId19" Type="http://schemas.openxmlformats.org/officeDocument/2006/relationships/hyperlink" Target="http://www.pizka.de/BSTOrch.htm" TargetMode="External"/><Relationship Id="rId4" Type="http://schemas.openxmlformats.org/officeDocument/2006/relationships/webSettings" Target="webSettings.xml"/><Relationship Id="rId9" Type="http://schemas.openxmlformats.org/officeDocument/2006/relationships/hyperlink" Target="http://www.pizka.de/fstrau3.htm" TargetMode="External"/><Relationship Id="rId14" Type="http://schemas.openxmlformats.org/officeDocument/2006/relationships/hyperlink" Target="file:///E:\Homepage\sozial.htm" TargetMode="External"/><Relationship Id="rId22"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15476</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Witron Logistik + Informatik GmbH</Company>
  <LinksUpToDate>false</LinksUpToDate>
  <CharactersWithSpaces>17897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Reiss, Manfred</dc:creator>
  <cp:lastModifiedBy>Reiss, Manfred</cp:lastModifiedBy>
  <cp:revision>2</cp:revision>
  <cp:lastPrinted>2015-05-18T15:05:00Z</cp:lastPrinted>
  <dcterms:created xsi:type="dcterms:W3CDTF">2015-05-18T14:33:00Z</dcterms:created>
  <dcterms:modified xsi:type="dcterms:W3CDTF">2015-05-18T15:05:00Z</dcterms:modified>
</cp:coreProperties>
</file>